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b/>
          <w:b/>
          <w:caps/>
          <w:color w:val="000000"/>
          <w:spacing w:val="-10"/>
          <w:sz w:val="26"/>
          <w:szCs w:val="26"/>
          <w:lang w:val="lt-LT"/>
        </w:rPr>
      </w:pPr>
      <w:r>
        <w:rPr>
          <w:b/>
          <w:caps/>
          <w:color w:val="000000"/>
          <w:spacing w:val="-10"/>
          <w:sz w:val="26"/>
          <w:szCs w:val="26"/>
          <w:lang w:val="lt-LT"/>
        </w:rPr>
        <w:t xml:space="preserve">Všį „Pal. Kun. Mykolo sopoČKOs hospisas“ </w:t>
      </w:r>
    </w:p>
    <w:p>
      <w:pPr>
        <w:pStyle w:val="Normal"/>
        <w:spacing w:lineRule="auto" w:line="276"/>
        <w:jc w:val="center"/>
        <w:rPr/>
      </w:pPr>
      <w:r>
        <w:rPr>
          <w:b/>
          <w:caps/>
          <w:color w:val="000000"/>
          <w:spacing w:val="-10"/>
          <w:sz w:val="26"/>
          <w:szCs w:val="26"/>
          <w:lang w:val="lt-LT"/>
        </w:rPr>
        <w:t xml:space="preserve"> </w:t>
      </w:r>
      <w:r>
        <w:rPr>
          <w:b/>
          <w:caps/>
          <w:color w:val="000000"/>
          <w:spacing w:val="-10"/>
          <w:sz w:val="26"/>
          <w:szCs w:val="26"/>
          <w:lang w:val="lt-LT"/>
        </w:rPr>
        <w:t>20</w:t>
      </w:r>
      <w:r>
        <w:rPr>
          <w:rFonts w:eastAsia="Times New Roman" w:cs="Times New Roman"/>
          <w:b/>
          <w:caps/>
          <w:color w:val="000000"/>
          <w:spacing w:val="-10"/>
          <w:sz w:val="26"/>
          <w:szCs w:val="26"/>
          <w:lang w:val="lt-LT" w:eastAsia="zh-CN" w:bidi="ar-SA"/>
        </w:rPr>
        <w:t>20</w:t>
      </w:r>
      <w:r>
        <w:rPr>
          <w:b/>
          <w:caps/>
          <w:color w:val="000000"/>
          <w:spacing w:val="-10"/>
          <w:sz w:val="26"/>
          <w:szCs w:val="26"/>
          <w:lang w:val="lt-LT"/>
        </w:rPr>
        <w:t xml:space="preserve">M . veiklos ataskaita </w:t>
      </w:r>
    </w:p>
    <w:p>
      <w:pPr>
        <w:pStyle w:val="Normal"/>
        <w:spacing w:lineRule="auto" w:line="360"/>
        <w:jc w:val="center"/>
        <w:rPr/>
      </w:pPr>
      <w:r>
        <w:rPr>
          <w:b/>
          <w:color w:val="000000"/>
          <w:spacing w:val="-10"/>
          <w:sz w:val="26"/>
          <w:szCs w:val="26"/>
          <w:lang w:val="lt-LT"/>
        </w:rPr>
        <w:t>202</w:t>
      </w:r>
      <w:r>
        <w:rPr>
          <w:rFonts w:eastAsia="Times New Roman" w:cs="Times New Roman"/>
          <w:b/>
          <w:color w:val="000000"/>
          <w:spacing w:val="-10"/>
          <w:sz w:val="26"/>
          <w:szCs w:val="26"/>
          <w:lang w:val="lt-LT" w:eastAsia="zh-CN" w:bidi="ar-SA"/>
        </w:rPr>
        <w:t>1</w:t>
      </w:r>
      <w:r>
        <w:rPr>
          <w:b/>
          <w:color w:val="000000"/>
          <w:spacing w:val="-10"/>
          <w:sz w:val="26"/>
          <w:szCs w:val="26"/>
          <w:lang w:val="lt-LT"/>
        </w:rPr>
        <w:t>balandžio 23d. NrVA</w:t>
      </w:r>
      <w:r>
        <w:rPr>
          <w:rFonts w:eastAsia="Times New Roman" w:cs="Times New Roman"/>
          <w:b/>
          <w:color w:val="000000"/>
          <w:spacing w:val="-10"/>
          <w:sz w:val="26"/>
          <w:szCs w:val="26"/>
          <w:lang w:val="lt-LT" w:eastAsia="zh-CN" w:bidi="ar-SA"/>
        </w:rPr>
        <w:t>20/03</w:t>
      </w:r>
    </w:p>
    <w:p>
      <w:pPr>
        <w:pStyle w:val="Normal"/>
        <w:spacing w:lineRule="auto" w:line="276"/>
        <w:jc w:val="center"/>
        <w:rPr>
          <w:b/>
          <w:b/>
          <w:color w:val="000000"/>
          <w:spacing w:val="-10"/>
          <w:sz w:val="26"/>
          <w:szCs w:val="26"/>
          <w:lang w:val="lt-LT"/>
        </w:rPr>
      </w:pPr>
      <w:r>
        <w:rPr>
          <w:b/>
          <w:color w:val="000000"/>
          <w:spacing w:val="-10"/>
          <w:sz w:val="26"/>
          <w:szCs w:val="26"/>
          <w:lang w:val="lt-LT"/>
        </w:rPr>
        <w:t>I. INFORMACIJA APIE VŠĮ „PAL. KUN. MYKOLO SOPOČKOS HOSPISO“ VEIKLĄ, ĮGYVENDINANT JOS  ĮSTATUOSE NUSTATYTUS VEIKLOS TIKSLUS</w:t>
      </w:r>
    </w:p>
    <w:p>
      <w:pPr>
        <w:pStyle w:val="Normal"/>
        <w:spacing w:lineRule="auto" w:line="276"/>
        <w:ind w:left="0" w:right="0" w:firstLine="1296"/>
        <w:jc w:val="both"/>
        <w:rPr>
          <w:color w:val="000000"/>
          <w:spacing w:val="-10"/>
          <w:sz w:val="26"/>
          <w:szCs w:val="26"/>
          <w:lang w:val="lt-LT"/>
        </w:rPr>
      </w:pPr>
      <w:r>
        <w:rPr>
          <w:color w:val="000000"/>
          <w:spacing w:val="-10"/>
          <w:sz w:val="26"/>
          <w:szCs w:val="26"/>
          <w:lang w:val="lt-LT"/>
        </w:rPr>
        <w:t xml:space="preserve"> </w:t>
      </w:r>
    </w:p>
    <w:p>
      <w:pPr>
        <w:pStyle w:val="Normal"/>
        <w:spacing w:lineRule="auto" w:line="276"/>
        <w:ind w:left="0" w:right="0" w:firstLine="709"/>
        <w:jc w:val="both"/>
        <w:rPr>
          <w:color w:val="000000"/>
          <w:spacing w:val="-10"/>
          <w:sz w:val="26"/>
          <w:szCs w:val="26"/>
          <w:lang w:val="lt-LT"/>
        </w:rPr>
      </w:pPr>
      <w:r>
        <w:rPr>
          <w:color w:val="000000"/>
          <w:spacing w:val="-10"/>
          <w:sz w:val="26"/>
          <w:szCs w:val="26"/>
          <w:lang w:val="lt-LT"/>
        </w:rPr>
        <w:t>VšĮ „Pal. Kun. Mykolo Sopočkos hospisas“ juridinių asmenų registre užregistruotas 2012 m. rugpjūčio 9 d. Registro Nr. 55-1285941-30525. VšĮ „Pal. Kun. Mykolo Sopočkos hospiso“ licencijos Nr. 3465. Hospisas yra medicininė įstaiga, kurioje sunkiai ir nepagydomai sergantys asmenys gauna profesionalią medicininę priežiūrą, slaugą ir pagalbą. Įstaigos pacientai – onkologinėmis ligomis nepagydomai sergantys asmenys, taip pat kitomis ligomis sergantys asmenys terminalinėje stadijoje.</w:t>
      </w:r>
    </w:p>
    <w:p>
      <w:pPr>
        <w:pStyle w:val="Normal"/>
        <w:spacing w:lineRule="auto" w:line="276"/>
        <w:ind w:left="0" w:right="0" w:firstLine="709"/>
        <w:jc w:val="both"/>
        <w:rPr>
          <w:color w:val="000000"/>
          <w:spacing w:val="-10"/>
          <w:sz w:val="26"/>
          <w:szCs w:val="26"/>
          <w:lang w:val="lt-LT"/>
        </w:rPr>
      </w:pPr>
      <w:r>
        <w:rPr>
          <w:color w:val="000000"/>
          <w:spacing w:val="-10"/>
          <w:sz w:val="26"/>
          <w:szCs w:val="26"/>
          <w:lang w:val="lt-LT"/>
        </w:rPr>
        <w:t>Atlikdamas savo funkcijas hospisas vadovaujasi LR įstatymais, Vyriausybės nutarimais, Sveikatos apsaugos ministerijos norminiais aktais, nacionaliniais (medicinos, higienos normomis) Europos ir tarptautiniais medicinos standartais bei patvirtintais įstaigos įstatais.</w:t>
      </w:r>
    </w:p>
    <w:p>
      <w:pPr>
        <w:pStyle w:val="Normal"/>
        <w:spacing w:lineRule="auto" w:line="276"/>
        <w:ind w:left="0" w:right="0" w:firstLine="709"/>
        <w:jc w:val="both"/>
        <w:rPr>
          <w:color w:val="000000"/>
          <w:spacing w:val="-10"/>
          <w:sz w:val="26"/>
          <w:szCs w:val="26"/>
          <w:lang w:val="lt-LT"/>
        </w:rPr>
      </w:pPr>
      <w:r>
        <w:rPr>
          <w:color w:val="000000"/>
          <w:spacing w:val="-10"/>
          <w:sz w:val="26"/>
          <w:szCs w:val="26"/>
          <w:lang w:val="lt-LT"/>
        </w:rPr>
        <w:t>Hospisas bendradarbiauja su kitomis visuomenės sveikatos priežiūros įstaigomis, pacientais ir jų atstovais.</w:t>
      </w:r>
    </w:p>
    <w:p>
      <w:pPr>
        <w:pStyle w:val="Normal"/>
        <w:ind w:left="0" w:right="0" w:firstLine="709"/>
        <w:jc w:val="both"/>
        <w:rPr>
          <w:color w:val="000000"/>
          <w:spacing w:val="-10"/>
          <w:sz w:val="26"/>
          <w:szCs w:val="26"/>
          <w:lang w:val="lt-LT"/>
        </w:rPr>
      </w:pPr>
      <w:r>
        <w:rPr>
          <w:color w:val="000000"/>
          <w:spacing w:val="-10"/>
          <w:sz w:val="26"/>
          <w:szCs w:val="26"/>
          <w:lang w:val="lt-LT"/>
        </w:rPr>
      </w:r>
    </w:p>
    <w:p>
      <w:pPr>
        <w:pStyle w:val="Normal"/>
        <w:ind w:left="0" w:right="0" w:firstLine="709"/>
        <w:jc w:val="both"/>
        <w:rPr>
          <w:b/>
          <w:b/>
          <w:color w:val="000000"/>
          <w:spacing w:val="-10"/>
          <w:sz w:val="26"/>
          <w:szCs w:val="26"/>
          <w:lang w:val="lt-LT"/>
        </w:rPr>
      </w:pPr>
      <w:r>
        <w:rPr>
          <w:b/>
          <w:color w:val="000000"/>
          <w:spacing w:val="-10"/>
          <w:sz w:val="26"/>
          <w:szCs w:val="26"/>
          <w:lang w:val="lt-LT"/>
        </w:rPr>
        <w:t>1. 1. LOVŲ SKAIČIUS IR GULDYMO TVARKA</w:t>
      </w:r>
    </w:p>
    <w:p>
      <w:pPr>
        <w:pStyle w:val="Normal"/>
        <w:spacing w:lineRule="auto" w:line="276"/>
        <w:ind w:left="0" w:right="0" w:firstLine="709"/>
        <w:jc w:val="both"/>
        <w:rPr/>
      </w:pPr>
      <w:r>
        <w:rPr>
          <w:color w:val="000000"/>
          <w:spacing w:val="-10"/>
          <w:sz w:val="26"/>
          <w:szCs w:val="26"/>
          <w:lang w:val="lt-LT"/>
        </w:rPr>
        <w:t>Hospise yra</w:t>
      </w:r>
      <w:r>
        <w:rPr>
          <w:color w:val="000000"/>
          <w:spacing w:val="-10"/>
          <w:sz w:val="26"/>
          <w:szCs w:val="26"/>
          <w:lang w:val="pl-PL"/>
        </w:rPr>
        <w:t xml:space="preserve"> 26  </w:t>
      </w:r>
      <w:r>
        <w:rPr>
          <w:color w:val="000000"/>
          <w:spacing w:val="-10"/>
          <w:sz w:val="26"/>
          <w:szCs w:val="26"/>
          <w:lang w:val="lt-LT"/>
        </w:rPr>
        <w:t xml:space="preserve">lovų. Pacientai nukreipiami slaugai, palaikomajam gydymui ir paliatyvios pagalbos paslaugoms PSPC arba stacionarų gydytojų siuntimais (pagal medicinos normą: – MN 80:2000 „Palaikomojo gydymo ir slaugos ligoninė“ ir pagal „Paliatyviosios pagalbos paslaugų suaugusiems ir vaikams teikimo reikalavimų aprašą“ (2007 01 11)). </w:t>
      </w:r>
    </w:p>
    <w:p>
      <w:pPr>
        <w:pStyle w:val="Normal"/>
        <w:rPr>
          <w:b/>
          <w:b/>
          <w:color w:val="FF0000"/>
          <w:spacing w:val="-10"/>
          <w:sz w:val="26"/>
          <w:szCs w:val="26"/>
          <w:lang w:val="lt-LT"/>
        </w:rPr>
      </w:pPr>
      <w:r>
        <w:rPr>
          <w:b/>
          <w:color w:val="FF0000"/>
          <w:spacing w:val="-10"/>
          <w:sz w:val="26"/>
          <w:szCs w:val="26"/>
          <w:lang w:val="lt-LT"/>
        </w:rPr>
      </w:r>
    </w:p>
    <w:p>
      <w:pPr>
        <w:pStyle w:val="Normal"/>
        <w:spacing w:lineRule="auto" w:line="276"/>
        <w:ind w:left="0" w:right="0" w:firstLine="709"/>
        <w:rPr/>
      </w:pPr>
      <w:r>
        <w:rPr>
          <w:b/>
          <w:color w:val="000000"/>
          <w:spacing w:val="-10"/>
          <w:sz w:val="26"/>
          <w:szCs w:val="26"/>
          <w:lang w:val="lt-LT"/>
        </w:rPr>
        <w:t xml:space="preserve">Pacientų nukreipimas į hospisą. </w:t>
      </w:r>
      <w:r>
        <w:rPr>
          <w:color w:val="000000"/>
          <w:spacing w:val="-10"/>
          <w:sz w:val="26"/>
          <w:szCs w:val="26"/>
          <w:lang w:val="lt-LT"/>
        </w:rPr>
        <w:t xml:space="preserve">Pacientai guldomi tik su </w:t>
      </w:r>
      <w:r>
        <w:rPr>
          <w:b/>
          <w:color w:val="000000"/>
          <w:spacing w:val="-10"/>
          <w:sz w:val="26"/>
          <w:szCs w:val="26"/>
          <w:lang w:val="lt-LT"/>
        </w:rPr>
        <w:t>siuntimais</w:t>
      </w:r>
      <w:r>
        <w:rPr>
          <w:color w:val="000000"/>
          <w:spacing w:val="-10"/>
          <w:sz w:val="26"/>
          <w:szCs w:val="26"/>
          <w:lang w:val="lt-LT"/>
        </w:rPr>
        <w:t xml:space="preserve">: iš PSPC ir iš  stacionarų. </w:t>
      </w:r>
    </w:p>
    <w:p>
      <w:pPr>
        <w:pStyle w:val="Normal"/>
        <w:spacing w:lineRule="auto" w:line="276"/>
        <w:ind w:left="0" w:right="0" w:firstLine="709"/>
        <w:jc w:val="both"/>
        <w:rPr/>
      </w:pPr>
      <w:r>
        <w:rPr>
          <w:color w:val="000000"/>
          <w:spacing w:val="-10"/>
          <w:sz w:val="26"/>
          <w:szCs w:val="26"/>
          <w:lang w:val="lt-LT"/>
        </w:rPr>
        <w:t>20</w:t>
      </w:r>
      <w:r>
        <w:rPr>
          <w:rFonts w:eastAsia="Times New Roman" w:cs="Times New Roman"/>
          <w:color w:val="000000"/>
          <w:spacing w:val="-10"/>
          <w:sz w:val="26"/>
          <w:szCs w:val="26"/>
          <w:lang w:val="lt-LT" w:eastAsia="zh-CN" w:bidi="ar-SA"/>
        </w:rPr>
        <w:t>20</w:t>
      </w:r>
      <w:r>
        <w:rPr>
          <w:color w:val="000000"/>
          <w:spacing w:val="-10"/>
          <w:sz w:val="26"/>
          <w:szCs w:val="26"/>
          <w:lang w:val="lt-LT"/>
        </w:rPr>
        <w:t xml:space="preserve"> m. VšĮ „Pal. Kun. Mykolo Sopočkos hospise“ buvo:</w:t>
      </w:r>
    </w:p>
    <w:p>
      <w:pPr>
        <w:pStyle w:val="Normal"/>
        <w:numPr>
          <w:ilvl w:val="0"/>
          <w:numId w:val="1"/>
        </w:numPr>
        <w:spacing w:lineRule="auto" w:line="276"/>
        <w:jc w:val="both"/>
        <w:rPr/>
      </w:pPr>
      <w:r>
        <w:rPr>
          <w:color w:val="000000"/>
          <w:spacing w:val="-10"/>
          <w:sz w:val="26"/>
          <w:szCs w:val="26"/>
          <w:lang w:val="lt-LT"/>
        </w:rPr>
        <w:t>Hospitalizuota  –</w:t>
      </w:r>
      <w:r>
        <w:rPr>
          <w:color w:val="000000"/>
          <w:spacing w:val="-10"/>
          <w:sz w:val="26"/>
          <w:szCs w:val="26"/>
          <w:lang w:val="pl-PL"/>
        </w:rPr>
        <w:t xml:space="preserve">    131  </w:t>
      </w:r>
      <w:r>
        <w:rPr>
          <w:color w:val="000000"/>
          <w:spacing w:val="-10"/>
          <w:sz w:val="26"/>
          <w:szCs w:val="26"/>
          <w:lang w:val="lt-LT"/>
        </w:rPr>
        <w:t>pacienta</w:t>
      </w:r>
      <w:r>
        <w:rPr>
          <w:rFonts w:eastAsia="Times New Roman" w:cs="Times New Roman"/>
          <w:color w:val="000000"/>
          <w:spacing w:val="-10"/>
          <w:sz w:val="26"/>
          <w:szCs w:val="26"/>
          <w:lang w:val="lt-LT" w:eastAsia="zh-CN" w:bidi="ar-SA"/>
        </w:rPr>
        <w:t>s.</w:t>
      </w:r>
    </w:p>
    <w:p>
      <w:pPr>
        <w:pStyle w:val="Normal"/>
        <w:numPr>
          <w:ilvl w:val="0"/>
          <w:numId w:val="1"/>
        </w:numPr>
        <w:spacing w:lineRule="auto" w:line="276"/>
        <w:jc w:val="both"/>
        <w:rPr/>
      </w:pPr>
      <w:r>
        <w:rPr>
          <w:color w:val="000000"/>
          <w:spacing w:val="-10"/>
          <w:sz w:val="26"/>
          <w:szCs w:val="26"/>
          <w:lang w:val="lt-LT"/>
        </w:rPr>
        <w:t>Mirė                   –    109  pacient</w:t>
      </w:r>
      <w:r>
        <w:rPr>
          <w:rFonts w:eastAsia="Times New Roman" w:cs="Times New Roman"/>
          <w:color w:val="000000"/>
          <w:spacing w:val="-10"/>
          <w:sz w:val="26"/>
          <w:szCs w:val="26"/>
          <w:lang w:val="lt-LT" w:eastAsia="zh-CN" w:bidi="ar-SA"/>
        </w:rPr>
        <w:t>ai.</w:t>
      </w:r>
    </w:p>
    <w:p>
      <w:pPr>
        <w:pStyle w:val="Normal"/>
        <w:numPr>
          <w:ilvl w:val="0"/>
          <w:numId w:val="1"/>
        </w:numPr>
        <w:spacing w:lineRule="auto" w:line="276"/>
        <w:jc w:val="both"/>
        <w:rPr/>
      </w:pPr>
      <w:r>
        <w:rPr>
          <w:color w:val="000000"/>
          <w:spacing w:val="-10"/>
          <w:sz w:val="26"/>
          <w:szCs w:val="26"/>
          <w:lang w:val="lt-LT"/>
        </w:rPr>
        <w:t>Išrašyta               –      17   pacient</w:t>
      </w:r>
      <w:r>
        <w:rPr>
          <w:rFonts w:eastAsia="Times New Roman" w:cs="Times New Roman"/>
          <w:color w:val="000000"/>
          <w:spacing w:val="-10"/>
          <w:sz w:val="26"/>
          <w:szCs w:val="26"/>
          <w:lang w:val="lt-LT" w:eastAsia="zh-CN" w:bidi="ar-SA"/>
        </w:rPr>
        <w:t>ų.</w:t>
      </w:r>
    </w:p>
    <w:p>
      <w:pPr>
        <w:pStyle w:val="Normal"/>
        <w:numPr>
          <w:ilvl w:val="0"/>
          <w:numId w:val="1"/>
        </w:numPr>
        <w:spacing w:lineRule="auto" w:line="276"/>
        <w:jc w:val="both"/>
        <w:rPr/>
      </w:pPr>
      <w:r>
        <w:rPr>
          <w:sz w:val="26"/>
          <w:szCs w:val="26"/>
          <w:lang w:val="lt-LT"/>
        </w:rPr>
        <w:t>Perkelta į kitą gydymo įstaigą –    5  pacient</w:t>
      </w:r>
      <w:r>
        <w:rPr>
          <w:rFonts w:eastAsia="Times New Roman" w:cs="Times New Roman"/>
          <w:color w:val="auto"/>
          <w:sz w:val="26"/>
          <w:szCs w:val="26"/>
          <w:lang w:val="lt-LT" w:eastAsia="zh-CN" w:bidi="ar-SA"/>
        </w:rPr>
        <w:t>ai</w:t>
      </w:r>
      <w:r>
        <w:rPr>
          <w:sz w:val="26"/>
          <w:szCs w:val="26"/>
          <w:lang w:val="lt-LT"/>
        </w:rPr>
        <w:t>.</w:t>
      </w:r>
    </w:p>
    <w:p>
      <w:pPr>
        <w:pStyle w:val="Normal"/>
        <w:spacing w:lineRule="auto" w:line="276"/>
        <w:ind w:left="0" w:right="0" w:firstLine="709"/>
        <w:jc w:val="both"/>
        <w:rPr/>
      </w:pPr>
      <w:r>
        <w:rPr>
          <w:color w:val="000000"/>
          <w:spacing w:val="-10"/>
          <w:sz w:val="26"/>
          <w:szCs w:val="26"/>
          <w:lang w:val="lt-LT"/>
        </w:rPr>
        <w:t>20</w:t>
      </w:r>
      <w:r>
        <w:rPr>
          <w:rFonts w:eastAsia="Times New Roman" w:cs="Times New Roman"/>
          <w:color w:val="000000"/>
          <w:spacing w:val="-10"/>
          <w:sz w:val="26"/>
          <w:szCs w:val="26"/>
          <w:lang w:val="lt-LT" w:eastAsia="zh-CN" w:bidi="ar-SA"/>
        </w:rPr>
        <w:t>20</w:t>
      </w:r>
      <w:r>
        <w:rPr>
          <w:color w:val="000000"/>
          <w:spacing w:val="-10"/>
          <w:sz w:val="26"/>
          <w:szCs w:val="26"/>
          <w:lang w:val="lt-LT"/>
        </w:rPr>
        <w:t>m. buvo suteiktos ambulatorinės paslaugos  –  119  pacientams.</w:t>
      </w:r>
    </w:p>
    <w:p>
      <w:pPr>
        <w:pStyle w:val="Normal"/>
        <w:spacing w:lineRule="auto" w:line="276"/>
        <w:ind w:left="0" w:right="0" w:firstLine="709"/>
        <w:jc w:val="both"/>
        <w:rPr/>
      </w:pPr>
      <w:r>
        <w:rPr>
          <w:b/>
          <w:color w:val="000000"/>
          <w:spacing w:val="-10"/>
          <w:sz w:val="26"/>
          <w:szCs w:val="26"/>
          <w:lang w:val="lt-LT"/>
        </w:rPr>
        <w:t xml:space="preserve">Pacientų registravimas. </w:t>
      </w:r>
      <w:r>
        <w:rPr>
          <w:color w:val="000000"/>
          <w:spacing w:val="-10"/>
          <w:sz w:val="26"/>
          <w:szCs w:val="26"/>
          <w:lang w:val="lt-LT"/>
        </w:rPr>
        <w:t xml:space="preserve">Dėl guldymo į VšĮ „Pal. Kun. Mykolo Sopočkos hospisą“ pacientai įrašomi į eilę.  </w:t>
      </w:r>
    </w:p>
    <w:p>
      <w:pPr>
        <w:pStyle w:val="Normal"/>
        <w:ind w:left="0" w:right="0" w:firstLine="709"/>
        <w:jc w:val="both"/>
        <w:rPr>
          <w:b/>
          <w:b/>
          <w:color w:val="FF0000"/>
          <w:spacing w:val="-10"/>
          <w:sz w:val="26"/>
          <w:szCs w:val="26"/>
          <w:lang w:val="lt-LT"/>
        </w:rPr>
      </w:pPr>
      <w:r>
        <w:rPr>
          <w:b/>
          <w:color w:val="FF0000"/>
          <w:spacing w:val="-10"/>
          <w:sz w:val="26"/>
          <w:szCs w:val="26"/>
          <w:lang w:val="lt-LT"/>
        </w:rPr>
      </w:r>
    </w:p>
    <w:p>
      <w:pPr>
        <w:pStyle w:val="Normal"/>
        <w:ind w:left="0" w:right="0" w:firstLine="709"/>
        <w:jc w:val="both"/>
        <w:rPr>
          <w:b/>
          <w:b/>
          <w:color w:val="000000"/>
          <w:spacing w:val="-10"/>
          <w:sz w:val="26"/>
          <w:szCs w:val="26"/>
          <w:lang w:val="lt-LT"/>
        </w:rPr>
      </w:pPr>
      <w:r>
        <w:rPr>
          <w:b/>
          <w:color w:val="000000"/>
          <w:spacing w:val="-10"/>
          <w:sz w:val="26"/>
          <w:szCs w:val="26"/>
          <w:lang w:val="lt-LT"/>
        </w:rPr>
        <w:t>I.2. PERSONALAS IR DARBO ORGANIZAVIMAS</w:t>
      </w:r>
    </w:p>
    <w:p>
      <w:pPr>
        <w:pStyle w:val="Normal"/>
        <w:spacing w:lineRule="auto" w:line="276"/>
        <w:ind w:left="0" w:right="0" w:firstLine="709"/>
        <w:jc w:val="both"/>
        <w:rPr>
          <w:b/>
          <w:b/>
          <w:color w:val="FF0000"/>
          <w:spacing w:val="-10"/>
          <w:sz w:val="26"/>
          <w:szCs w:val="26"/>
          <w:lang w:val="lt-LT"/>
        </w:rPr>
      </w:pPr>
      <w:r>
        <w:rPr>
          <w:b/>
          <w:color w:val="FF0000"/>
          <w:spacing w:val="-10"/>
          <w:sz w:val="26"/>
          <w:szCs w:val="26"/>
          <w:lang w:val="lt-LT"/>
        </w:rPr>
      </w:r>
    </w:p>
    <w:p>
      <w:pPr>
        <w:pStyle w:val="Normal"/>
        <w:spacing w:lineRule="auto" w:line="276"/>
        <w:ind w:left="0" w:right="0" w:firstLine="709"/>
        <w:jc w:val="both"/>
        <w:rPr>
          <w:color w:val="000000"/>
          <w:spacing w:val="-10"/>
          <w:sz w:val="26"/>
          <w:szCs w:val="26"/>
          <w:lang w:val="lt-LT"/>
        </w:rPr>
      </w:pPr>
      <w:r>
        <w:rPr>
          <w:color w:val="000000"/>
          <w:spacing w:val="-10"/>
          <w:sz w:val="26"/>
          <w:szCs w:val="26"/>
          <w:lang w:val="lt-LT"/>
        </w:rPr>
        <w:t>VšĮ „Pal. Kun. Mykolo Sopočkos hospise“ yra šie padaliniai: stacionaro skyrius, ambulatorinis skyrius, administracija bei ūkio dalis.</w:t>
      </w:r>
    </w:p>
    <w:p>
      <w:pPr>
        <w:pStyle w:val="Normal"/>
        <w:spacing w:lineRule="auto" w:line="276"/>
        <w:ind w:left="0" w:right="0" w:firstLine="709"/>
        <w:jc w:val="both"/>
        <w:rPr/>
      </w:pPr>
      <w:r>
        <w:rPr>
          <w:color w:val="000000"/>
          <w:spacing w:val="-10"/>
          <w:sz w:val="26"/>
          <w:szCs w:val="26"/>
          <w:lang w:val="lt-LT"/>
        </w:rPr>
        <w:t>Hospise 20</w:t>
      </w:r>
      <w:r>
        <w:rPr>
          <w:rFonts w:eastAsia="Times New Roman" w:cs="Times New Roman"/>
          <w:color w:val="000000"/>
          <w:spacing w:val="-10"/>
          <w:sz w:val="26"/>
          <w:szCs w:val="26"/>
          <w:lang w:val="lt-LT" w:eastAsia="zh-CN" w:bidi="ar-SA"/>
        </w:rPr>
        <w:t>20</w:t>
      </w:r>
      <w:r>
        <w:rPr>
          <w:color w:val="000000"/>
          <w:spacing w:val="-10"/>
          <w:sz w:val="26"/>
          <w:szCs w:val="26"/>
          <w:lang w:val="lt-LT"/>
        </w:rPr>
        <w:t xml:space="preserve"> metų pradžioje dirbo  </w:t>
      </w:r>
      <w:r>
        <w:rPr>
          <w:rFonts w:eastAsia="Times New Roman" w:cs="Times New Roman"/>
          <w:color w:val="000000"/>
          <w:spacing w:val="-10"/>
          <w:sz w:val="26"/>
          <w:szCs w:val="26"/>
          <w:lang w:val="lt-LT" w:eastAsia="zh-CN" w:bidi="ar-SA"/>
        </w:rPr>
        <w:t xml:space="preserve">52 </w:t>
      </w:r>
      <w:r>
        <w:rPr>
          <w:color w:val="000000"/>
          <w:spacing w:val="-10"/>
          <w:sz w:val="26"/>
          <w:szCs w:val="26"/>
          <w:lang w:val="lt-LT"/>
        </w:rPr>
        <w:t>darbuotojai, pabaigoje dirbo 5</w:t>
      </w:r>
      <w:r>
        <w:rPr>
          <w:rFonts w:eastAsia="Times New Roman" w:cs="Times New Roman"/>
          <w:color w:val="000000"/>
          <w:spacing w:val="-10"/>
          <w:sz w:val="26"/>
          <w:szCs w:val="26"/>
          <w:lang w:val="lt-LT" w:eastAsia="zh-CN" w:bidi="ar-SA"/>
        </w:rPr>
        <w:t xml:space="preserve">0 </w:t>
      </w:r>
      <w:r>
        <w:rPr>
          <w:color w:val="000000"/>
          <w:spacing w:val="-10"/>
          <w:sz w:val="26"/>
          <w:szCs w:val="26"/>
          <w:lang w:val="lt-LT"/>
        </w:rPr>
        <w:t>darbuotoj</w:t>
      </w:r>
      <w:r>
        <w:rPr>
          <w:rFonts w:eastAsia="Times New Roman" w:cs="Times New Roman"/>
          <w:color w:val="000000"/>
          <w:spacing w:val="-10"/>
          <w:sz w:val="26"/>
          <w:szCs w:val="26"/>
          <w:lang w:val="lt-LT" w:eastAsia="zh-CN" w:bidi="ar-SA"/>
        </w:rPr>
        <w:t>u:</w:t>
      </w:r>
    </w:p>
    <w:p>
      <w:pPr>
        <w:pStyle w:val="Normal"/>
        <w:numPr>
          <w:ilvl w:val="0"/>
          <w:numId w:val="3"/>
        </w:numPr>
        <w:spacing w:lineRule="auto" w:line="276"/>
        <w:jc w:val="both"/>
        <w:rPr/>
      </w:pPr>
      <w:r>
        <w:rPr>
          <w:sz w:val="26"/>
          <w:szCs w:val="26"/>
          <w:lang w:val="lt-LT"/>
        </w:rPr>
        <w:t xml:space="preserve">Gydytojai – </w:t>
      </w:r>
      <w:r>
        <w:rPr>
          <w:rFonts w:eastAsia="Times New Roman" w:cs="Times New Roman"/>
          <w:color w:val="auto"/>
          <w:sz w:val="26"/>
          <w:szCs w:val="26"/>
          <w:lang w:val="lt-LT" w:eastAsia="zh-CN" w:bidi="ar-SA"/>
        </w:rPr>
        <w:t xml:space="preserve">10 </w:t>
      </w:r>
      <w:r>
        <w:rPr>
          <w:sz w:val="26"/>
          <w:szCs w:val="26"/>
          <w:lang w:val="lt-LT"/>
        </w:rPr>
        <w:t>asmenys (5,</w:t>
      </w:r>
      <w:r>
        <w:rPr>
          <w:rFonts w:eastAsia="Times New Roman" w:cs="Times New Roman"/>
          <w:color w:val="auto"/>
          <w:sz w:val="26"/>
          <w:szCs w:val="26"/>
          <w:lang w:val="lt-LT" w:eastAsia="zh-CN" w:bidi="ar-SA"/>
        </w:rPr>
        <w:t>75</w:t>
      </w:r>
      <w:r>
        <w:rPr>
          <w:sz w:val="26"/>
          <w:szCs w:val="26"/>
          <w:lang w:val="lt-LT"/>
        </w:rPr>
        <w:t xml:space="preserve"> etatai);</w:t>
      </w:r>
    </w:p>
    <w:p>
      <w:pPr>
        <w:pStyle w:val="Normal"/>
        <w:numPr>
          <w:ilvl w:val="0"/>
          <w:numId w:val="3"/>
        </w:numPr>
        <w:spacing w:lineRule="auto" w:line="276"/>
        <w:jc w:val="both"/>
        <w:rPr/>
      </w:pPr>
      <w:r>
        <w:rPr>
          <w:color w:val="000000"/>
          <w:sz w:val="26"/>
          <w:szCs w:val="26"/>
          <w:lang w:val="lt-LT"/>
        </w:rPr>
        <w:t xml:space="preserve">Slaugytojai </w:t>
      </w:r>
      <w:r>
        <w:rPr>
          <w:sz w:val="26"/>
          <w:szCs w:val="26"/>
          <w:lang w:val="lt-LT"/>
        </w:rPr>
        <w:t xml:space="preserve">– 17 </w:t>
      </w:r>
      <w:r>
        <w:rPr>
          <w:color w:val="000000"/>
          <w:sz w:val="26"/>
          <w:szCs w:val="26"/>
          <w:lang w:val="lt-LT"/>
        </w:rPr>
        <w:t>asmenų (11,75 etato);</w:t>
      </w:r>
    </w:p>
    <w:p>
      <w:pPr>
        <w:pStyle w:val="Normal"/>
        <w:numPr>
          <w:ilvl w:val="0"/>
          <w:numId w:val="3"/>
        </w:numPr>
        <w:spacing w:lineRule="auto" w:line="276"/>
        <w:jc w:val="both"/>
        <w:rPr/>
      </w:pPr>
      <w:r>
        <w:rPr>
          <w:color w:val="000000"/>
          <w:sz w:val="26"/>
          <w:szCs w:val="26"/>
          <w:lang w:val="lt-LT"/>
        </w:rPr>
        <w:t xml:space="preserve">Slaugytojų padėjėjai </w:t>
      </w:r>
      <w:r>
        <w:rPr>
          <w:sz w:val="26"/>
          <w:szCs w:val="26"/>
          <w:lang w:val="lt-LT"/>
        </w:rPr>
        <w:t xml:space="preserve">– </w:t>
      </w:r>
      <w:r>
        <w:rPr>
          <w:rFonts w:eastAsia="Times New Roman" w:cs="Times New Roman"/>
          <w:color w:val="auto"/>
          <w:sz w:val="26"/>
          <w:szCs w:val="26"/>
          <w:lang w:val="lt-LT" w:eastAsia="zh-CN" w:bidi="ar-SA"/>
        </w:rPr>
        <w:t>9</w:t>
      </w:r>
      <w:r>
        <w:rPr>
          <w:sz w:val="26"/>
          <w:szCs w:val="26"/>
          <w:lang w:val="lt-LT"/>
        </w:rPr>
        <w:t xml:space="preserve"> </w:t>
      </w:r>
      <w:r>
        <w:rPr>
          <w:color w:val="000000"/>
          <w:sz w:val="26"/>
          <w:szCs w:val="26"/>
          <w:lang w:val="lt-LT"/>
        </w:rPr>
        <w:t>asmenų (</w:t>
      </w:r>
      <w:r>
        <w:rPr>
          <w:rFonts w:eastAsia="Times New Roman" w:cs="Times New Roman"/>
          <w:color w:val="000000"/>
          <w:sz w:val="26"/>
          <w:szCs w:val="26"/>
          <w:lang w:val="lt-LT" w:eastAsia="zh-CN" w:bidi="ar-SA"/>
        </w:rPr>
        <w:t>9,75</w:t>
      </w:r>
      <w:r>
        <w:rPr>
          <w:color w:val="000000"/>
          <w:sz w:val="26"/>
          <w:szCs w:val="26"/>
          <w:lang w:val="lt-LT"/>
        </w:rPr>
        <w:t xml:space="preserve"> etato)</w:t>
      </w:r>
      <w:r>
        <w:rPr>
          <w:color w:val="000000"/>
          <w:spacing w:val="-10"/>
          <w:sz w:val="26"/>
          <w:szCs w:val="26"/>
          <w:lang w:val="lt-LT"/>
        </w:rPr>
        <w:t>;</w:t>
      </w:r>
    </w:p>
    <w:p>
      <w:pPr>
        <w:pStyle w:val="Normal"/>
        <w:numPr>
          <w:ilvl w:val="0"/>
          <w:numId w:val="4"/>
        </w:numPr>
        <w:spacing w:lineRule="auto" w:line="276"/>
        <w:jc w:val="both"/>
        <w:rPr/>
      </w:pPr>
      <w:r>
        <w:rPr>
          <w:color w:val="000000"/>
          <w:sz w:val="26"/>
          <w:szCs w:val="26"/>
          <w:lang w:val="lt-LT"/>
        </w:rPr>
        <w:t xml:space="preserve">Administracija, kitas personalas </w:t>
      </w:r>
      <w:r>
        <w:rPr>
          <w:sz w:val="26"/>
          <w:szCs w:val="26"/>
          <w:lang w:val="lt-LT"/>
        </w:rPr>
        <w:t>– 14</w:t>
      </w:r>
      <w:r>
        <w:rPr>
          <w:color w:val="000000"/>
          <w:sz w:val="26"/>
          <w:szCs w:val="26"/>
          <w:lang w:val="lt-LT"/>
        </w:rPr>
        <w:t xml:space="preserve"> asmenų (</w:t>
      </w:r>
      <w:r>
        <w:rPr>
          <w:rFonts w:eastAsia="Times New Roman" w:cs="Times New Roman"/>
          <w:color w:val="000000"/>
          <w:sz w:val="26"/>
          <w:szCs w:val="26"/>
          <w:lang w:val="lt-LT" w:eastAsia="zh-CN" w:bidi="ar-SA"/>
        </w:rPr>
        <w:t>13,50</w:t>
      </w:r>
      <w:r>
        <w:rPr>
          <w:color w:val="000000"/>
          <w:sz w:val="26"/>
          <w:szCs w:val="26"/>
          <w:lang w:val="lt-LT"/>
        </w:rPr>
        <w:t xml:space="preserve"> etato).</w:t>
      </w:r>
    </w:p>
    <w:p>
      <w:pPr>
        <w:pStyle w:val="Normal"/>
        <w:spacing w:lineRule="auto" w:line="276"/>
        <w:ind w:left="0" w:right="0" w:firstLine="720"/>
        <w:jc w:val="both"/>
        <w:rPr/>
      </w:pPr>
      <w:r>
        <w:rPr>
          <w:color w:val="000000"/>
          <w:sz w:val="26"/>
          <w:szCs w:val="26"/>
          <w:lang w:val="lt-LT"/>
        </w:rPr>
        <w:t xml:space="preserve">Gydytojai, bendrosios praktikos slaugytojos, slaugytojų padėjėjos dirba slenkančiu grafiku </w:t>
      </w:r>
      <w:r>
        <w:rPr>
          <w:sz w:val="26"/>
          <w:szCs w:val="26"/>
          <w:lang w:val="lt-LT"/>
        </w:rPr>
        <w:t xml:space="preserve">– </w:t>
      </w:r>
      <w:r>
        <w:rPr>
          <w:color w:val="000000"/>
          <w:sz w:val="26"/>
          <w:szCs w:val="26"/>
          <w:lang w:val="lt-LT"/>
        </w:rPr>
        <w:t>dviem pamainom.</w:t>
      </w:r>
    </w:p>
    <w:p>
      <w:pPr>
        <w:pStyle w:val="Normal"/>
        <w:spacing w:lineRule="auto" w:line="276"/>
        <w:ind w:left="0" w:right="0" w:firstLine="720"/>
        <w:jc w:val="both"/>
        <w:rPr>
          <w:color w:val="000000"/>
          <w:sz w:val="26"/>
          <w:szCs w:val="26"/>
          <w:lang w:val="lt-LT"/>
        </w:rPr>
      </w:pPr>
      <w:r>
        <w:rPr>
          <w:color w:val="000000"/>
          <w:sz w:val="26"/>
          <w:szCs w:val="26"/>
          <w:lang w:val="lt-LT"/>
        </w:rPr>
      </w:r>
    </w:p>
    <w:p>
      <w:pPr>
        <w:pStyle w:val="Normal"/>
        <w:jc w:val="center"/>
        <w:rPr>
          <w:b/>
          <w:b/>
          <w:color w:val="000000"/>
          <w:spacing w:val="-10"/>
          <w:sz w:val="26"/>
          <w:szCs w:val="26"/>
          <w:lang w:val="lt-LT"/>
        </w:rPr>
      </w:pPr>
      <w:r>
        <w:rPr>
          <w:b/>
          <w:color w:val="000000"/>
          <w:spacing w:val="-10"/>
          <w:sz w:val="26"/>
          <w:szCs w:val="26"/>
          <w:lang w:val="lt-LT"/>
        </w:rPr>
        <w:t>II. DALININKAI FINANSINIŲ METŲ PRADŽIOJE IR PABAIGOJE</w:t>
      </w:r>
    </w:p>
    <w:p>
      <w:pPr>
        <w:pStyle w:val="Normal"/>
        <w:ind w:left="0" w:right="0" w:firstLine="709"/>
        <w:jc w:val="both"/>
        <w:rPr>
          <w:b/>
          <w:b/>
          <w:color w:val="000000"/>
          <w:spacing w:val="-10"/>
          <w:sz w:val="26"/>
          <w:szCs w:val="26"/>
          <w:lang w:val="lt-LT"/>
        </w:rPr>
      </w:pPr>
      <w:r>
        <w:rPr>
          <w:b/>
          <w:color w:val="000000"/>
          <w:spacing w:val="-10"/>
          <w:sz w:val="26"/>
          <w:szCs w:val="26"/>
          <w:lang w:val="lt-LT"/>
        </w:rPr>
      </w:r>
    </w:p>
    <w:p>
      <w:pPr>
        <w:pStyle w:val="Normal"/>
        <w:jc w:val="both"/>
        <w:rPr/>
      </w:pPr>
      <w:r>
        <w:rPr>
          <w:color w:val="000000"/>
          <w:spacing w:val="-10"/>
          <w:sz w:val="26"/>
          <w:szCs w:val="26"/>
          <w:lang w:val="lt-LT"/>
        </w:rPr>
        <w:t xml:space="preserve">  </w:t>
      </w:r>
      <w:r>
        <w:rPr>
          <w:color w:val="000000"/>
          <w:spacing w:val="-10"/>
          <w:sz w:val="26"/>
          <w:szCs w:val="26"/>
          <w:lang w:val="lt-LT"/>
        </w:rPr>
        <w:t>VšĮ „Pal. Kun. Mykolo Sopočkos hospiso“ dalininkas –  fizinis  asmuo Prakseda Marzena Rak.</w:t>
      </w:r>
    </w:p>
    <w:p>
      <w:pPr>
        <w:pStyle w:val="Normal"/>
        <w:jc w:val="both"/>
        <w:rPr>
          <w:b/>
          <w:b/>
          <w:color w:val="000000"/>
          <w:spacing w:val="-10"/>
          <w:sz w:val="26"/>
          <w:szCs w:val="26"/>
          <w:lang w:val="lt-LT"/>
        </w:rPr>
      </w:pPr>
      <w:r>
        <w:rPr>
          <w:b/>
          <w:color w:val="000000"/>
          <w:spacing w:val="-10"/>
          <w:sz w:val="26"/>
          <w:szCs w:val="26"/>
          <w:lang w:val="lt-LT"/>
        </w:rPr>
      </w:r>
    </w:p>
    <w:p>
      <w:pPr>
        <w:pStyle w:val="Normal"/>
        <w:jc w:val="both"/>
        <w:rPr/>
      </w:pPr>
      <w:r>
        <w:rPr>
          <w:b/>
          <w:color w:val="000000"/>
          <w:spacing w:val="-10"/>
          <w:sz w:val="26"/>
          <w:szCs w:val="26"/>
          <w:lang w:val="lt-LT"/>
        </w:rPr>
        <w:t xml:space="preserve">           </w:t>
      </w:r>
      <w:r>
        <w:rPr>
          <w:b/>
          <w:color w:val="000000"/>
          <w:spacing w:val="-10"/>
          <w:sz w:val="26"/>
          <w:szCs w:val="26"/>
          <w:lang w:val="lt-LT"/>
        </w:rPr>
        <w:t>III. LĖŠŲ ŠALTINIAI PER FINANSINIUS METUS</w:t>
      </w:r>
    </w:p>
    <w:p>
      <w:pPr>
        <w:pStyle w:val="Normal"/>
        <w:jc w:val="center"/>
        <w:rPr>
          <w:b/>
          <w:b/>
          <w:color w:val="000000"/>
          <w:spacing w:val="-10"/>
          <w:sz w:val="26"/>
          <w:szCs w:val="26"/>
          <w:lang w:val="lt-LT"/>
        </w:rPr>
      </w:pPr>
      <w:r>
        <w:rPr>
          <w:b/>
          <w:color w:val="000000"/>
          <w:spacing w:val="-10"/>
          <w:sz w:val="26"/>
          <w:szCs w:val="26"/>
          <w:lang w:val="lt-LT"/>
        </w:rPr>
      </w:r>
    </w:p>
    <w:tbl>
      <w:tblPr>
        <w:tblW w:w="7634" w:type="dxa"/>
        <w:jc w:val="left"/>
        <w:tblInd w:w="-1" w:type="dxa"/>
        <w:tblLayout w:type="fixed"/>
        <w:tblCellMar>
          <w:top w:w="0" w:type="dxa"/>
          <w:left w:w="0" w:type="dxa"/>
          <w:bottom w:w="0" w:type="dxa"/>
          <w:right w:w="0" w:type="dxa"/>
        </w:tblCellMar>
      </w:tblPr>
      <w:tblGrid>
        <w:gridCol w:w="4820"/>
        <w:gridCol w:w="2700"/>
        <w:gridCol w:w="114"/>
      </w:tblGrid>
      <w:tr>
        <w:trPr>
          <w:trHeight w:val="510" w:hRule="atLeast"/>
        </w:trPr>
        <w:tc>
          <w:tcPr>
            <w:tcW w:w="4820" w:type="dxa"/>
            <w:tcBorders>
              <w:top w:val="single" w:sz="2" w:space="0" w:color="000000"/>
              <w:left w:val="single" w:sz="2" w:space="0" w:color="000000"/>
              <w:bottom w:val="single" w:sz="2" w:space="0" w:color="000000"/>
            </w:tcBorders>
          </w:tcPr>
          <w:p>
            <w:pPr>
              <w:pStyle w:val="Zawartotabeli"/>
              <w:snapToGrid w:val="false"/>
              <w:rPr>
                <w:b/>
                <w:b/>
                <w:bCs/>
                <w:i/>
                <w:i/>
                <w:iCs/>
                <w:sz w:val="26"/>
                <w:szCs w:val="26"/>
                <w:lang w:val="lt-LT"/>
              </w:rPr>
            </w:pPr>
            <w:r>
              <w:rPr>
                <w:b/>
                <w:bCs/>
                <w:i/>
                <w:iCs/>
                <w:sz w:val="26"/>
                <w:szCs w:val="26"/>
                <w:lang w:val="lt-LT"/>
              </w:rPr>
              <w:t>Pajamų šaltiniai</w:t>
            </w:r>
          </w:p>
        </w:tc>
        <w:tc>
          <w:tcPr>
            <w:tcW w:w="2700" w:type="dxa"/>
            <w:tcBorders>
              <w:top w:val="single" w:sz="2" w:space="0" w:color="000000"/>
              <w:left w:val="single" w:sz="2" w:space="0" w:color="000000"/>
              <w:bottom w:val="single" w:sz="2" w:space="0" w:color="000000"/>
            </w:tcBorders>
          </w:tcPr>
          <w:p>
            <w:pPr>
              <w:pStyle w:val="Zawartotabeli"/>
              <w:snapToGrid w:val="false"/>
              <w:rPr>
                <w:b/>
                <w:b/>
                <w:bCs/>
                <w:i/>
                <w:i/>
                <w:iCs/>
                <w:sz w:val="26"/>
                <w:szCs w:val="26"/>
                <w:lang w:val="lt-LT"/>
              </w:rPr>
            </w:pPr>
            <w:r>
              <w:rPr>
                <w:b/>
                <w:bCs/>
                <w:i/>
                <w:iCs/>
                <w:sz w:val="26"/>
                <w:szCs w:val="26"/>
                <w:lang w:val="lt-LT"/>
              </w:rPr>
              <w:t>Suma(Eur)</w:t>
            </w:r>
          </w:p>
        </w:tc>
        <w:tc>
          <w:tcPr>
            <w:tcW w:w="114" w:type="dxa"/>
            <w:tcBorders>
              <w:left w:val="single" w:sz="2" w:space="0" w:color="000000"/>
            </w:tcBorders>
          </w:tcPr>
          <w:p>
            <w:pPr>
              <w:pStyle w:val="Normal"/>
              <w:snapToGrid w:val="false"/>
              <w:rPr>
                <w:b/>
                <w:b/>
                <w:bCs/>
                <w:i/>
                <w:i/>
                <w:iCs/>
                <w:sz w:val="26"/>
                <w:szCs w:val="26"/>
                <w:lang w:val="lt-LT"/>
              </w:rPr>
            </w:pPr>
            <w:r>
              <w:rPr>
                <w:b/>
                <w:bCs/>
                <w:i/>
                <w:iCs/>
                <w:sz w:val="26"/>
                <w:szCs w:val="26"/>
                <w:lang w:val="lt-LT"/>
              </w:rPr>
            </w:r>
          </w:p>
        </w:tc>
      </w:tr>
      <w:tr>
        <w:trPr/>
        <w:tc>
          <w:tcPr>
            <w:tcW w:w="4820" w:type="dxa"/>
            <w:tcBorders>
              <w:left w:val="single" w:sz="2" w:space="0" w:color="000000"/>
              <w:bottom w:val="single" w:sz="2" w:space="0" w:color="000000"/>
            </w:tcBorders>
          </w:tcPr>
          <w:p>
            <w:pPr>
              <w:pStyle w:val="Zawartotabeli"/>
              <w:snapToGrid w:val="false"/>
              <w:spacing w:lineRule="auto" w:line="276"/>
              <w:jc w:val="both"/>
              <w:rPr>
                <w:sz w:val="24"/>
                <w:szCs w:val="24"/>
                <w:lang w:val="lt-LT"/>
              </w:rPr>
            </w:pPr>
            <w:r>
              <w:rPr>
                <w:sz w:val="24"/>
                <w:szCs w:val="24"/>
                <w:lang w:val="lt-LT"/>
              </w:rPr>
              <w:t>Vilniaus TLK</w:t>
            </w:r>
          </w:p>
        </w:tc>
        <w:tc>
          <w:tcPr>
            <w:tcW w:w="2700" w:type="dxa"/>
            <w:tcBorders>
              <w:left w:val="single" w:sz="2" w:space="0" w:color="000000"/>
              <w:bottom w:val="single" w:sz="2" w:space="0" w:color="000000"/>
            </w:tcBorders>
          </w:tcPr>
          <w:p>
            <w:pPr>
              <w:pStyle w:val="Zawartotabeli"/>
              <w:snapToGrid w:val="false"/>
              <w:spacing w:lineRule="auto" w:line="276"/>
              <w:jc w:val="both"/>
              <w:rPr/>
            </w:pPr>
            <w:r>
              <w:rPr>
                <w:sz w:val="24"/>
                <w:szCs w:val="24"/>
                <w:lang w:val="lt-LT"/>
              </w:rPr>
              <w:t xml:space="preserve">   </w:t>
            </w:r>
            <w:r>
              <w:rPr>
                <w:rFonts w:eastAsia="Times New Roman" w:cs="Times New Roman"/>
                <w:color w:val="auto"/>
                <w:sz w:val="24"/>
                <w:szCs w:val="24"/>
                <w:lang w:val="lt-LT" w:eastAsia="zh-CN" w:bidi="ar-SA"/>
              </w:rPr>
              <w:t>448  851</w:t>
            </w:r>
          </w:p>
        </w:tc>
        <w:tc>
          <w:tcPr>
            <w:tcW w:w="114" w:type="dxa"/>
            <w:tcBorders>
              <w:left w:val="single" w:sz="2" w:space="0" w:color="000000"/>
            </w:tcBorders>
          </w:tcPr>
          <w:p>
            <w:pPr>
              <w:pStyle w:val="Normal"/>
              <w:snapToGrid w:val="false"/>
              <w:rPr>
                <w:sz w:val="26"/>
                <w:szCs w:val="26"/>
                <w:lang w:val="lt-LT"/>
              </w:rPr>
            </w:pPr>
            <w:r>
              <w:rPr>
                <w:sz w:val="26"/>
                <w:szCs w:val="26"/>
                <w:lang w:val="lt-LT"/>
              </w:rPr>
            </w:r>
          </w:p>
        </w:tc>
      </w:tr>
      <w:tr>
        <w:trPr/>
        <w:tc>
          <w:tcPr>
            <w:tcW w:w="4820" w:type="dxa"/>
            <w:tcBorders>
              <w:left w:val="single" w:sz="2" w:space="0" w:color="000000"/>
              <w:bottom w:val="single" w:sz="2" w:space="0" w:color="000000"/>
            </w:tcBorders>
          </w:tcPr>
          <w:p>
            <w:pPr>
              <w:pStyle w:val="Zawartotabeli"/>
              <w:snapToGrid w:val="false"/>
              <w:spacing w:lineRule="auto" w:line="276"/>
              <w:jc w:val="both"/>
              <w:rPr>
                <w:sz w:val="24"/>
                <w:szCs w:val="24"/>
                <w:lang w:val="lt-LT"/>
              </w:rPr>
            </w:pPr>
            <w:r>
              <w:rPr>
                <w:sz w:val="24"/>
                <w:szCs w:val="24"/>
                <w:lang w:val="lt-LT"/>
              </w:rPr>
              <w:t>Anonimiška ir iš fizinių asmenų parama</w:t>
            </w:r>
          </w:p>
        </w:tc>
        <w:tc>
          <w:tcPr>
            <w:tcW w:w="2700" w:type="dxa"/>
            <w:tcBorders>
              <w:left w:val="single" w:sz="2" w:space="0" w:color="000000"/>
              <w:bottom w:val="single" w:sz="2" w:space="0" w:color="000000"/>
            </w:tcBorders>
          </w:tcPr>
          <w:p>
            <w:pPr>
              <w:pStyle w:val="Zawartotabeli"/>
              <w:snapToGrid w:val="false"/>
              <w:spacing w:lineRule="auto" w:line="276"/>
              <w:jc w:val="both"/>
              <w:rPr/>
            </w:pPr>
            <w:r>
              <w:rPr>
                <w:sz w:val="24"/>
                <w:szCs w:val="24"/>
                <w:lang w:val="lt-LT"/>
              </w:rPr>
              <w:t xml:space="preserve">   </w:t>
            </w:r>
            <w:r>
              <w:rPr>
                <w:rFonts w:eastAsia="Times New Roman" w:cs="Times New Roman"/>
                <w:color w:val="auto"/>
                <w:sz w:val="24"/>
                <w:szCs w:val="24"/>
                <w:lang w:val="lt-LT" w:eastAsia="zh-CN" w:bidi="ar-SA"/>
              </w:rPr>
              <w:t>322  753</w:t>
            </w:r>
          </w:p>
        </w:tc>
        <w:tc>
          <w:tcPr>
            <w:tcW w:w="114" w:type="dxa"/>
            <w:tcBorders>
              <w:left w:val="single" w:sz="2" w:space="0" w:color="000000"/>
            </w:tcBorders>
          </w:tcPr>
          <w:p>
            <w:pPr>
              <w:pStyle w:val="Normal"/>
              <w:snapToGrid w:val="false"/>
              <w:rPr>
                <w:sz w:val="26"/>
                <w:szCs w:val="26"/>
                <w:lang w:val="lt-LT"/>
              </w:rPr>
            </w:pPr>
            <w:r>
              <w:rPr>
                <w:sz w:val="26"/>
                <w:szCs w:val="26"/>
                <w:lang w:val="lt-LT"/>
              </w:rPr>
            </w:r>
          </w:p>
        </w:tc>
      </w:tr>
      <w:tr>
        <w:trPr>
          <w:trHeight w:val="336" w:hRule="atLeast"/>
        </w:trPr>
        <w:tc>
          <w:tcPr>
            <w:tcW w:w="4820" w:type="dxa"/>
            <w:tcBorders>
              <w:left w:val="single" w:sz="2" w:space="0" w:color="000000"/>
              <w:bottom w:val="single" w:sz="2" w:space="0" w:color="000000"/>
            </w:tcBorders>
          </w:tcPr>
          <w:p>
            <w:pPr>
              <w:pStyle w:val="Zawartotabeli"/>
              <w:snapToGrid w:val="false"/>
              <w:spacing w:lineRule="auto" w:line="276"/>
              <w:jc w:val="both"/>
              <w:rPr>
                <w:sz w:val="24"/>
                <w:szCs w:val="24"/>
                <w:lang w:val="lt-LT"/>
              </w:rPr>
            </w:pPr>
            <w:r>
              <w:rPr>
                <w:sz w:val="24"/>
                <w:szCs w:val="24"/>
                <w:lang w:val="lt-LT"/>
              </w:rPr>
              <w:t>Vilniaus m. savivaldybės projektas</w:t>
            </w:r>
          </w:p>
        </w:tc>
        <w:tc>
          <w:tcPr>
            <w:tcW w:w="2700" w:type="dxa"/>
            <w:tcBorders>
              <w:left w:val="single" w:sz="2" w:space="0" w:color="000000"/>
              <w:bottom w:val="single" w:sz="2" w:space="0" w:color="000000"/>
            </w:tcBorders>
          </w:tcPr>
          <w:p>
            <w:pPr>
              <w:pStyle w:val="Zawartotabeli"/>
              <w:snapToGrid w:val="false"/>
              <w:spacing w:lineRule="auto" w:line="276"/>
              <w:jc w:val="both"/>
              <w:rPr/>
            </w:pPr>
            <w:r>
              <w:rPr>
                <w:sz w:val="24"/>
                <w:szCs w:val="24"/>
                <w:lang w:val="lt-LT"/>
              </w:rPr>
              <w:t xml:space="preserve">     </w:t>
            </w:r>
            <w:r>
              <w:rPr>
                <w:sz w:val="24"/>
                <w:szCs w:val="24"/>
                <w:lang w:val="lt-LT"/>
              </w:rPr>
              <w:t>2</w:t>
            </w:r>
            <w:r>
              <w:rPr>
                <w:rFonts w:eastAsia="Times New Roman" w:cs="Times New Roman"/>
                <w:color w:val="auto"/>
                <w:sz w:val="24"/>
                <w:szCs w:val="24"/>
                <w:lang w:val="lt-LT" w:eastAsia="zh-CN" w:bidi="ar-SA"/>
              </w:rPr>
              <w:t>5</w:t>
            </w:r>
            <w:r>
              <w:rPr>
                <w:sz w:val="24"/>
                <w:szCs w:val="24"/>
                <w:lang w:val="lt-LT"/>
              </w:rPr>
              <w:t xml:space="preserve">  000</w:t>
            </w:r>
          </w:p>
        </w:tc>
        <w:tc>
          <w:tcPr>
            <w:tcW w:w="114" w:type="dxa"/>
            <w:tcBorders>
              <w:left w:val="single" w:sz="2" w:space="0" w:color="000000"/>
            </w:tcBorders>
          </w:tcPr>
          <w:p>
            <w:pPr>
              <w:pStyle w:val="Normal"/>
              <w:snapToGrid w:val="false"/>
              <w:rPr>
                <w:sz w:val="26"/>
                <w:szCs w:val="26"/>
                <w:lang w:val="lt-LT"/>
              </w:rPr>
            </w:pPr>
            <w:r>
              <w:rPr>
                <w:sz w:val="26"/>
                <w:szCs w:val="26"/>
                <w:lang w:val="lt-LT"/>
              </w:rPr>
            </w:r>
          </w:p>
        </w:tc>
      </w:tr>
      <w:tr>
        <w:trPr>
          <w:trHeight w:val="309" w:hRule="atLeast"/>
        </w:trPr>
        <w:tc>
          <w:tcPr>
            <w:tcW w:w="4820" w:type="dxa"/>
            <w:tcBorders>
              <w:top w:val="single" w:sz="2" w:space="0" w:color="000000"/>
              <w:left w:val="single" w:sz="2" w:space="0" w:color="000000"/>
              <w:bottom w:val="single" w:sz="2" w:space="0" w:color="000000"/>
            </w:tcBorders>
          </w:tcPr>
          <w:p>
            <w:pPr>
              <w:pStyle w:val="Zawartotabeli"/>
              <w:snapToGrid w:val="false"/>
              <w:spacing w:lineRule="auto" w:line="276"/>
              <w:jc w:val="both"/>
              <w:rPr>
                <w:sz w:val="24"/>
                <w:szCs w:val="24"/>
                <w:lang w:val="lt-LT"/>
              </w:rPr>
            </w:pPr>
            <w:r>
              <w:rPr>
                <w:sz w:val="24"/>
                <w:szCs w:val="24"/>
                <w:lang w:val="lt-LT"/>
              </w:rPr>
              <w:t>Įmonės, paramos fondai iš Lietuvos</w:t>
            </w:r>
          </w:p>
        </w:tc>
        <w:tc>
          <w:tcPr>
            <w:tcW w:w="2700" w:type="dxa"/>
            <w:tcBorders>
              <w:top w:val="single" w:sz="2" w:space="0" w:color="000000"/>
              <w:left w:val="single" w:sz="2" w:space="0" w:color="000000"/>
              <w:bottom w:val="single" w:sz="2" w:space="0" w:color="000000"/>
            </w:tcBorders>
          </w:tcPr>
          <w:p>
            <w:pPr>
              <w:pStyle w:val="Zawartotabeli"/>
              <w:snapToGrid w:val="false"/>
              <w:spacing w:lineRule="auto" w:line="276"/>
              <w:jc w:val="both"/>
              <w:rPr/>
            </w:pPr>
            <w:r>
              <w:rPr>
                <w:sz w:val="24"/>
                <w:szCs w:val="24"/>
                <w:lang w:val="lt-LT"/>
              </w:rPr>
              <w:t xml:space="preserve">   </w:t>
            </w:r>
            <w:r>
              <w:rPr>
                <w:rFonts w:eastAsia="Times New Roman" w:cs="Times New Roman"/>
                <w:color w:val="auto"/>
                <w:sz w:val="24"/>
                <w:szCs w:val="24"/>
                <w:lang w:val="lt-LT" w:eastAsia="zh-CN" w:bidi="ar-SA"/>
              </w:rPr>
              <w:t>270  776</w:t>
            </w:r>
          </w:p>
        </w:tc>
        <w:tc>
          <w:tcPr>
            <w:tcW w:w="114" w:type="dxa"/>
            <w:tcBorders>
              <w:left w:val="single" w:sz="2" w:space="0" w:color="000000"/>
            </w:tcBorders>
          </w:tcPr>
          <w:p>
            <w:pPr>
              <w:pStyle w:val="Normal"/>
              <w:snapToGrid w:val="false"/>
              <w:rPr>
                <w:sz w:val="26"/>
                <w:szCs w:val="26"/>
                <w:lang w:val="lt-LT"/>
              </w:rPr>
            </w:pPr>
            <w:r>
              <w:rPr>
                <w:sz w:val="26"/>
                <w:szCs w:val="26"/>
                <w:lang w:val="lt-LT"/>
              </w:rPr>
              <w:t xml:space="preserve">   </w:t>
            </w:r>
          </w:p>
        </w:tc>
      </w:tr>
      <w:tr>
        <w:trPr/>
        <w:tc>
          <w:tcPr>
            <w:tcW w:w="4820" w:type="dxa"/>
            <w:tcBorders>
              <w:top w:val="single" w:sz="2" w:space="0" w:color="000000"/>
              <w:left w:val="single" w:sz="2" w:space="0" w:color="000000"/>
              <w:bottom w:val="single" w:sz="2" w:space="0" w:color="000000"/>
            </w:tcBorders>
          </w:tcPr>
          <w:p>
            <w:pPr>
              <w:pStyle w:val="Zawartotabeli"/>
              <w:snapToGrid w:val="false"/>
              <w:spacing w:lineRule="auto" w:line="276"/>
              <w:jc w:val="both"/>
              <w:rPr>
                <w:sz w:val="24"/>
                <w:szCs w:val="24"/>
                <w:lang w:val="lt-LT"/>
              </w:rPr>
            </w:pPr>
            <w:r>
              <w:rPr>
                <w:sz w:val="24"/>
                <w:szCs w:val="24"/>
                <w:lang w:val="lt-LT"/>
              </w:rPr>
              <w:t>Paramą iš užsienio</w:t>
            </w:r>
          </w:p>
        </w:tc>
        <w:tc>
          <w:tcPr>
            <w:tcW w:w="2700" w:type="dxa"/>
            <w:tcBorders>
              <w:top w:val="single" w:sz="2" w:space="0" w:color="000000"/>
              <w:left w:val="single" w:sz="2" w:space="0" w:color="000000"/>
              <w:bottom w:val="single" w:sz="2" w:space="0" w:color="000000"/>
            </w:tcBorders>
          </w:tcPr>
          <w:p>
            <w:pPr>
              <w:pStyle w:val="Zawartotabeli"/>
              <w:snapToGrid w:val="false"/>
              <w:spacing w:lineRule="auto" w:line="276"/>
              <w:jc w:val="both"/>
              <w:rPr/>
            </w:pPr>
            <w:r>
              <w:rPr>
                <w:sz w:val="24"/>
                <w:szCs w:val="24"/>
                <w:lang w:val="lt-LT"/>
              </w:rPr>
              <w:t xml:space="preserve">   </w:t>
            </w:r>
            <w:r>
              <w:rPr>
                <w:rFonts w:eastAsia="Times New Roman" w:cs="Times New Roman"/>
                <w:color w:val="auto"/>
                <w:sz w:val="24"/>
                <w:szCs w:val="24"/>
                <w:lang w:val="lt-LT" w:eastAsia="zh-CN" w:bidi="ar-SA"/>
              </w:rPr>
              <w:t>340  360</w:t>
            </w:r>
          </w:p>
        </w:tc>
        <w:tc>
          <w:tcPr>
            <w:tcW w:w="114" w:type="dxa"/>
            <w:tcBorders>
              <w:left w:val="single" w:sz="2" w:space="0" w:color="000000"/>
            </w:tcBorders>
          </w:tcPr>
          <w:p>
            <w:pPr>
              <w:pStyle w:val="Normal"/>
              <w:snapToGrid w:val="false"/>
              <w:rPr>
                <w:sz w:val="26"/>
                <w:szCs w:val="26"/>
                <w:lang w:val="lt-LT"/>
              </w:rPr>
            </w:pPr>
            <w:r>
              <w:rPr>
                <w:sz w:val="26"/>
                <w:szCs w:val="26"/>
                <w:lang w:val="lt-LT"/>
              </w:rPr>
            </w:r>
          </w:p>
        </w:tc>
      </w:tr>
      <w:tr>
        <w:trPr/>
        <w:tc>
          <w:tcPr>
            <w:tcW w:w="4820" w:type="dxa"/>
            <w:tcBorders>
              <w:left w:val="single" w:sz="2" w:space="0" w:color="000000"/>
              <w:bottom w:val="single" w:sz="2" w:space="0" w:color="000000"/>
            </w:tcBorders>
          </w:tcPr>
          <w:p>
            <w:pPr>
              <w:pStyle w:val="Zawartotabeli"/>
              <w:snapToGrid w:val="false"/>
              <w:spacing w:lineRule="auto" w:line="276"/>
              <w:jc w:val="both"/>
              <w:rPr>
                <w:sz w:val="24"/>
                <w:szCs w:val="24"/>
                <w:lang w:val="lt-LT"/>
              </w:rPr>
            </w:pPr>
            <w:r>
              <w:rPr>
                <w:sz w:val="24"/>
                <w:szCs w:val="24"/>
                <w:lang w:val="lt-LT"/>
              </w:rPr>
              <w:t>VMĮ 1,2%</w:t>
            </w:r>
          </w:p>
        </w:tc>
        <w:tc>
          <w:tcPr>
            <w:tcW w:w="2700" w:type="dxa"/>
            <w:tcBorders>
              <w:left w:val="single" w:sz="2" w:space="0" w:color="000000"/>
              <w:bottom w:val="single" w:sz="2" w:space="0" w:color="000000"/>
            </w:tcBorders>
          </w:tcPr>
          <w:p>
            <w:pPr>
              <w:pStyle w:val="Zawartotabeli"/>
              <w:snapToGrid w:val="false"/>
              <w:spacing w:lineRule="auto" w:line="276"/>
              <w:jc w:val="both"/>
              <w:rPr/>
            </w:pPr>
            <w:r>
              <w:rPr>
                <w:sz w:val="24"/>
                <w:szCs w:val="24"/>
                <w:lang w:val="lt-LT"/>
              </w:rPr>
              <w:t xml:space="preserve">     </w:t>
            </w:r>
            <w:r>
              <w:rPr>
                <w:rFonts w:eastAsia="Times New Roman" w:cs="Times New Roman"/>
                <w:color w:val="auto"/>
                <w:sz w:val="24"/>
                <w:szCs w:val="24"/>
                <w:lang w:val="lt-LT" w:eastAsia="zh-CN" w:bidi="ar-SA"/>
              </w:rPr>
              <w:t>69  500</w:t>
            </w:r>
          </w:p>
        </w:tc>
        <w:tc>
          <w:tcPr>
            <w:tcW w:w="114" w:type="dxa"/>
            <w:tcBorders>
              <w:left w:val="single" w:sz="2" w:space="0" w:color="000000"/>
            </w:tcBorders>
          </w:tcPr>
          <w:p>
            <w:pPr>
              <w:pStyle w:val="Normal"/>
              <w:snapToGrid w:val="false"/>
              <w:rPr>
                <w:b/>
                <w:b/>
                <w:bCs/>
                <w:i/>
                <w:i/>
                <w:iCs/>
                <w:sz w:val="26"/>
                <w:szCs w:val="26"/>
                <w:lang w:val="lt-LT"/>
              </w:rPr>
            </w:pPr>
            <w:r>
              <w:rPr>
                <w:b/>
                <w:bCs/>
                <w:i/>
                <w:iCs/>
                <w:sz w:val="26"/>
                <w:szCs w:val="26"/>
                <w:lang w:val="lt-LT"/>
              </w:rPr>
            </w:r>
          </w:p>
        </w:tc>
      </w:tr>
      <w:tr>
        <w:trPr/>
        <w:tc>
          <w:tcPr>
            <w:tcW w:w="4820" w:type="dxa"/>
            <w:tcBorders>
              <w:top w:val="single" w:sz="2" w:space="0" w:color="000000"/>
              <w:left w:val="single" w:sz="2" w:space="0" w:color="000000"/>
              <w:bottom w:val="single" w:sz="2" w:space="0" w:color="000000"/>
            </w:tcBorders>
          </w:tcPr>
          <w:p>
            <w:pPr>
              <w:pStyle w:val="Zawartotabeli"/>
              <w:snapToGrid w:val="false"/>
              <w:spacing w:lineRule="auto" w:line="276"/>
              <w:jc w:val="both"/>
              <w:rPr>
                <w:b/>
                <w:b/>
                <w:bCs/>
                <w:sz w:val="24"/>
                <w:szCs w:val="24"/>
                <w:lang w:val="lt-LT"/>
              </w:rPr>
            </w:pPr>
            <w:r>
              <w:rPr>
                <w:b/>
                <w:bCs/>
                <w:sz w:val="24"/>
                <w:szCs w:val="24"/>
                <w:lang w:val="lt-LT"/>
              </w:rPr>
              <w:t>VISO</w:t>
            </w:r>
          </w:p>
        </w:tc>
        <w:tc>
          <w:tcPr>
            <w:tcW w:w="2700" w:type="dxa"/>
            <w:tcBorders>
              <w:top w:val="single" w:sz="2" w:space="0" w:color="000000"/>
              <w:left w:val="single" w:sz="2" w:space="0" w:color="000000"/>
              <w:bottom w:val="single" w:sz="2" w:space="0" w:color="000000"/>
            </w:tcBorders>
          </w:tcPr>
          <w:p>
            <w:pPr>
              <w:pStyle w:val="Zawartotabeli"/>
              <w:snapToGrid w:val="false"/>
              <w:spacing w:lineRule="auto" w:line="276"/>
              <w:jc w:val="both"/>
              <w:rPr/>
            </w:pPr>
            <w:r>
              <w:rPr>
                <w:b/>
                <w:bCs/>
                <w:sz w:val="24"/>
                <w:szCs w:val="24"/>
                <w:lang w:val="lt-LT"/>
              </w:rPr>
              <w:t xml:space="preserve"> </w:t>
            </w:r>
            <w:r>
              <w:rPr>
                <w:b/>
                <w:bCs/>
                <w:sz w:val="24"/>
                <w:szCs w:val="24"/>
                <w:lang w:val="lt-LT"/>
              </w:rPr>
              <w:t xml:space="preserve">1 </w:t>
            </w:r>
            <w:r>
              <w:rPr>
                <w:rFonts w:eastAsia="Times New Roman" w:cs="Times New Roman"/>
                <w:b/>
                <w:bCs/>
                <w:color w:val="auto"/>
                <w:sz w:val="24"/>
                <w:szCs w:val="24"/>
                <w:lang w:val="lt-LT" w:eastAsia="zh-CN" w:bidi="ar-SA"/>
              </w:rPr>
              <w:t xml:space="preserve">477 </w:t>
            </w:r>
            <w:r>
              <w:rPr>
                <w:b/>
                <w:bCs/>
                <w:sz w:val="24"/>
                <w:szCs w:val="24"/>
                <w:lang w:val="lt-LT"/>
              </w:rPr>
              <w:t>2</w:t>
            </w:r>
            <w:r>
              <w:rPr>
                <w:rFonts w:eastAsia="Times New Roman" w:cs="Times New Roman"/>
                <w:b/>
                <w:bCs/>
                <w:color w:val="auto"/>
                <w:sz w:val="24"/>
                <w:szCs w:val="24"/>
                <w:lang w:val="lt-LT" w:eastAsia="zh-CN" w:bidi="ar-SA"/>
              </w:rPr>
              <w:t>40</w:t>
            </w:r>
          </w:p>
        </w:tc>
        <w:tc>
          <w:tcPr>
            <w:tcW w:w="114" w:type="dxa"/>
            <w:tcBorders>
              <w:left w:val="single" w:sz="2" w:space="0" w:color="000000"/>
            </w:tcBorders>
          </w:tcPr>
          <w:p>
            <w:pPr>
              <w:pStyle w:val="Normal"/>
              <w:snapToGrid w:val="false"/>
              <w:rPr>
                <w:b/>
                <w:b/>
                <w:bCs/>
                <w:sz w:val="26"/>
                <w:szCs w:val="26"/>
                <w:lang w:val="lt-LT"/>
              </w:rPr>
            </w:pPr>
            <w:r>
              <w:rPr>
                <w:b/>
                <w:bCs/>
                <w:sz w:val="26"/>
                <w:szCs w:val="26"/>
                <w:lang w:val="lt-LT"/>
              </w:rPr>
            </w:r>
          </w:p>
        </w:tc>
      </w:tr>
    </w:tbl>
    <w:p>
      <w:pPr>
        <w:pStyle w:val="Normal"/>
        <w:jc w:val="center"/>
        <w:rPr>
          <w:b/>
          <w:b/>
          <w:color w:val="000000"/>
          <w:spacing w:val="-10"/>
          <w:sz w:val="26"/>
          <w:szCs w:val="26"/>
          <w:lang w:val="lt-LT"/>
        </w:rPr>
      </w:pPr>
      <w:r>
        <w:rPr>
          <w:b/>
          <w:color w:val="000000"/>
          <w:spacing w:val="-10"/>
          <w:sz w:val="26"/>
          <w:szCs w:val="26"/>
          <w:lang w:val="lt-LT"/>
        </w:rPr>
      </w:r>
    </w:p>
    <w:p>
      <w:pPr>
        <w:pStyle w:val="Normal"/>
        <w:jc w:val="center"/>
        <w:rPr>
          <w:b/>
          <w:b/>
          <w:color w:val="000000"/>
          <w:spacing w:val="-10"/>
          <w:sz w:val="26"/>
          <w:szCs w:val="26"/>
          <w:lang w:val="lt-LT"/>
        </w:rPr>
      </w:pPr>
      <w:r>
        <w:rPr>
          <w:b/>
          <w:color w:val="000000"/>
          <w:spacing w:val="-10"/>
          <w:sz w:val="26"/>
          <w:szCs w:val="26"/>
          <w:lang w:val="lt-LT"/>
        </w:rPr>
        <w:t>IV. INFORMACIJA APIE ĮSIGYTĄ IR PERLEISTĄ ILGALAIKĮ TURTĄ</w:t>
      </w:r>
    </w:p>
    <w:p>
      <w:pPr>
        <w:pStyle w:val="Normal"/>
        <w:jc w:val="center"/>
        <w:rPr>
          <w:b/>
          <w:b/>
          <w:color w:val="000000"/>
          <w:spacing w:val="-10"/>
          <w:sz w:val="26"/>
          <w:szCs w:val="26"/>
          <w:lang w:val="lt-LT"/>
        </w:rPr>
      </w:pPr>
      <w:r>
        <w:rPr>
          <w:b/>
          <w:color w:val="000000"/>
          <w:spacing w:val="-10"/>
          <w:sz w:val="26"/>
          <w:szCs w:val="26"/>
          <w:lang w:val="lt-LT"/>
        </w:rPr>
        <w:t>PER  FINANSINIUS METUS</w:t>
      </w:r>
    </w:p>
    <w:p>
      <w:pPr>
        <w:pStyle w:val="Normal"/>
        <w:jc w:val="center"/>
        <w:rPr>
          <w:b/>
          <w:b/>
          <w:color w:val="000000"/>
          <w:spacing w:val="-10"/>
          <w:sz w:val="22"/>
          <w:szCs w:val="22"/>
          <w:lang w:val="lt-LT"/>
        </w:rPr>
      </w:pPr>
      <w:r>
        <w:rPr>
          <w:b/>
          <w:color w:val="000000"/>
          <w:spacing w:val="-10"/>
          <w:sz w:val="22"/>
          <w:szCs w:val="22"/>
          <w:lang w:val="lt-LT"/>
        </w:rPr>
      </w:r>
    </w:p>
    <w:tbl>
      <w:tblPr>
        <w:tblW w:w="7596" w:type="dxa"/>
        <w:jc w:val="left"/>
        <w:tblInd w:w="5" w:type="dxa"/>
        <w:tblLayout w:type="fixed"/>
        <w:tblCellMar>
          <w:top w:w="55" w:type="dxa"/>
          <w:left w:w="55" w:type="dxa"/>
          <w:bottom w:w="55" w:type="dxa"/>
          <w:right w:w="55" w:type="dxa"/>
        </w:tblCellMar>
      </w:tblPr>
      <w:tblGrid>
        <w:gridCol w:w="3060"/>
        <w:gridCol w:w="1485"/>
        <w:gridCol w:w="1515"/>
        <w:gridCol w:w="1536"/>
      </w:tblGrid>
      <w:tr>
        <w:trPr/>
        <w:tc>
          <w:tcPr>
            <w:tcW w:w="3060" w:type="dxa"/>
            <w:tcBorders>
              <w:top w:val="single" w:sz="2" w:space="0" w:color="000000"/>
              <w:left w:val="single" w:sz="2" w:space="0" w:color="000000"/>
              <w:bottom w:val="single" w:sz="2" w:space="0" w:color="000000"/>
            </w:tcBorders>
          </w:tcPr>
          <w:p>
            <w:pPr>
              <w:pStyle w:val="Zawartotabeli"/>
              <w:snapToGrid w:val="false"/>
              <w:rPr>
                <w:b/>
                <w:b/>
                <w:bCs/>
                <w:i/>
                <w:i/>
                <w:iCs/>
                <w:sz w:val="22"/>
                <w:szCs w:val="22"/>
                <w:lang w:val="lt-LT"/>
              </w:rPr>
            </w:pPr>
            <w:r>
              <w:rPr>
                <w:b/>
                <w:bCs/>
                <w:i/>
                <w:iCs/>
                <w:sz w:val="22"/>
                <w:szCs w:val="22"/>
                <w:lang w:val="lt-LT"/>
              </w:rPr>
              <w:t>Turto pavadinimas</w:t>
            </w:r>
          </w:p>
        </w:tc>
        <w:tc>
          <w:tcPr>
            <w:tcW w:w="1485" w:type="dxa"/>
            <w:tcBorders>
              <w:top w:val="single" w:sz="2" w:space="0" w:color="000000"/>
              <w:left w:val="single" w:sz="2" w:space="0" w:color="000000"/>
              <w:bottom w:val="single" w:sz="2" w:space="0" w:color="000000"/>
            </w:tcBorders>
          </w:tcPr>
          <w:p>
            <w:pPr>
              <w:pStyle w:val="Zawartotabeli"/>
              <w:snapToGrid w:val="false"/>
              <w:rPr>
                <w:b/>
                <w:b/>
                <w:bCs/>
                <w:i/>
                <w:i/>
                <w:iCs/>
                <w:sz w:val="22"/>
                <w:szCs w:val="22"/>
                <w:lang w:val="lt-LT"/>
              </w:rPr>
            </w:pPr>
            <w:r>
              <w:rPr>
                <w:b/>
                <w:bCs/>
                <w:i/>
                <w:iCs/>
                <w:sz w:val="22"/>
                <w:szCs w:val="22"/>
                <w:lang w:val="lt-LT"/>
              </w:rPr>
              <w:t>Įsigijimo                     data</w:t>
            </w:r>
          </w:p>
        </w:tc>
        <w:tc>
          <w:tcPr>
            <w:tcW w:w="1515" w:type="dxa"/>
            <w:tcBorders>
              <w:top w:val="single" w:sz="2" w:space="0" w:color="000000"/>
              <w:left w:val="single" w:sz="2" w:space="0" w:color="000000"/>
              <w:bottom w:val="single" w:sz="2" w:space="0" w:color="000000"/>
            </w:tcBorders>
          </w:tcPr>
          <w:p>
            <w:pPr>
              <w:pStyle w:val="Zawartotabeli"/>
              <w:snapToGrid w:val="false"/>
              <w:rPr>
                <w:b/>
                <w:b/>
                <w:bCs/>
                <w:i/>
                <w:i/>
                <w:iCs/>
                <w:sz w:val="22"/>
                <w:szCs w:val="22"/>
                <w:lang w:val="lt-LT"/>
              </w:rPr>
            </w:pPr>
            <w:r>
              <w:rPr>
                <w:b/>
                <w:bCs/>
                <w:i/>
                <w:iCs/>
                <w:sz w:val="22"/>
                <w:szCs w:val="22"/>
                <w:lang w:val="lt-LT"/>
              </w:rPr>
              <w:t xml:space="preserve">Turto kaina        </w:t>
            </w:r>
          </w:p>
          <w:p>
            <w:pPr>
              <w:pStyle w:val="Zawartotabeli"/>
              <w:rPr/>
            </w:pPr>
            <w:r>
              <w:rPr>
                <w:b/>
                <w:bCs/>
                <w:i/>
                <w:iCs/>
                <w:sz w:val="22"/>
                <w:szCs w:val="22"/>
                <w:lang w:val="lt-LT"/>
              </w:rPr>
              <w:t xml:space="preserve">     </w:t>
            </w:r>
            <w:r>
              <w:rPr>
                <w:b/>
                <w:bCs/>
                <w:i/>
                <w:iCs/>
                <w:sz w:val="22"/>
                <w:szCs w:val="22"/>
                <w:lang w:val="lt-LT"/>
              </w:rPr>
              <w:t>(Eur)</w:t>
            </w:r>
          </w:p>
        </w:tc>
        <w:tc>
          <w:tcPr>
            <w:tcW w:w="1536" w:type="dxa"/>
            <w:tcBorders>
              <w:top w:val="single" w:sz="2" w:space="0" w:color="000000"/>
              <w:left w:val="single" w:sz="2" w:space="0" w:color="000000"/>
              <w:bottom w:val="single" w:sz="2" w:space="0" w:color="000000"/>
              <w:right w:val="single" w:sz="2" w:space="0" w:color="000000"/>
            </w:tcBorders>
          </w:tcPr>
          <w:p>
            <w:pPr>
              <w:pStyle w:val="Zawartotabeli"/>
              <w:snapToGrid w:val="false"/>
              <w:rPr/>
            </w:pPr>
            <w:r>
              <w:rPr>
                <w:sz w:val="22"/>
                <w:szCs w:val="22"/>
                <w:lang w:val="lt-LT"/>
              </w:rPr>
              <w:t xml:space="preserve">  </w:t>
            </w:r>
            <w:r>
              <w:rPr>
                <w:b/>
                <w:bCs/>
                <w:i/>
                <w:iCs/>
                <w:sz w:val="22"/>
                <w:szCs w:val="22"/>
                <w:lang w:val="lt-LT"/>
              </w:rPr>
              <w:t>Pajamų            šaltiniai</w:t>
            </w:r>
          </w:p>
        </w:tc>
      </w:tr>
      <w:tr>
        <w:trPr/>
        <w:tc>
          <w:tcPr>
            <w:tcW w:w="3060"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Butas/patalpa Palanga Maironio g.41A</w:t>
            </w:r>
          </w:p>
        </w:tc>
        <w:tc>
          <w:tcPr>
            <w:tcW w:w="1485"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2020-06-03</w:t>
            </w:r>
          </w:p>
        </w:tc>
        <w:tc>
          <w:tcPr>
            <w:tcW w:w="1515" w:type="dxa"/>
            <w:tcBorders>
              <w:left w:val="single" w:sz="2" w:space="0" w:color="000000"/>
              <w:bottom w:val="single" w:sz="2" w:space="0" w:color="000000"/>
            </w:tcBorders>
          </w:tcPr>
          <w:p>
            <w:pPr>
              <w:pStyle w:val="Zawartotabeli"/>
              <w:snapToGrid w:val="false"/>
              <w:rPr>
                <w:sz w:val="21"/>
                <w:szCs w:val="21"/>
                <w:lang w:val="lt-LT"/>
              </w:rPr>
            </w:pPr>
            <w:r>
              <w:rPr>
                <w:sz w:val="21"/>
                <w:szCs w:val="21"/>
                <w:lang w:val="lt-LT"/>
              </w:rPr>
              <w:t>11991,00</w:t>
            </w:r>
          </w:p>
        </w:tc>
        <w:tc>
          <w:tcPr>
            <w:tcW w:w="1536" w:type="dxa"/>
            <w:tcBorders>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dovana</w:t>
            </w:r>
          </w:p>
        </w:tc>
      </w:tr>
      <w:tr>
        <w:trPr/>
        <w:tc>
          <w:tcPr>
            <w:tcW w:w="3060"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Sodo namelis Fusion Keter</w:t>
            </w:r>
          </w:p>
        </w:tc>
        <w:tc>
          <w:tcPr>
            <w:tcW w:w="1485"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2020-04-08</w:t>
            </w:r>
          </w:p>
        </w:tc>
        <w:tc>
          <w:tcPr>
            <w:tcW w:w="1515" w:type="dxa"/>
            <w:tcBorders>
              <w:left w:val="single" w:sz="2" w:space="0" w:color="000000"/>
              <w:bottom w:val="single" w:sz="2" w:space="0" w:color="000000"/>
            </w:tcBorders>
          </w:tcPr>
          <w:p>
            <w:pPr>
              <w:pStyle w:val="Zawartotabeli"/>
              <w:snapToGrid w:val="false"/>
              <w:rPr/>
            </w:pPr>
            <w:r>
              <w:rPr>
                <w:sz w:val="22"/>
                <w:szCs w:val="22"/>
                <w:lang w:val="lt-LT"/>
              </w:rPr>
              <w:t xml:space="preserve"> </w:t>
            </w:r>
            <w:r>
              <w:rPr>
                <w:sz w:val="22"/>
                <w:szCs w:val="22"/>
                <w:lang w:val="lt-LT"/>
              </w:rPr>
              <w:t>1187,91</w:t>
            </w:r>
          </w:p>
        </w:tc>
        <w:tc>
          <w:tcPr>
            <w:tcW w:w="1536" w:type="dxa"/>
            <w:tcBorders>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paramos l</w:t>
            </w:r>
            <w:r>
              <w:rPr>
                <w:rFonts w:eastAsia="Times New Roman" w:cs="Times New Roman"/>
                <w:color w:val="auto"/>
                <w:sz w:val="22"/>
                <w:szCs w:val="22"/>
                <w:lang w:val="lt-LT" w:eastAsia="zh-CN" w:bidi="ar-SA"/>
              </w:rPr>
              <w:t>ė</w:t>
            </w:r>
            <w:r>
              <w:rPr>
                <w:sz w:val="22"/>
                <w:szCs w:val="22"/>
                <w:lang w:val="lt-LT"/>
              </w:rPr>
              <w:t>š</w:t>
            </w:r>
            <w:r>
              <w:rPr>
                <w:rFonts w:eastAsia="Times New Roman" w:cs="Times New Roman"/>
                <w:color w:val="auto"/>
                <w:sz w:val="22"/>
                <w:szCs w:val="22"/>
                <w:lang w:val="lt-LT" w:eastAsia="zh-CN" w:bidi="ar-SA"/>
              </w:rPr>
              <w:t>o</w:t>
            </w:r>
            <w:r>
              <w:rPr>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 xml:space="preserve">Lengv. Aut.VW Caddy </w:t>
            </w:r>
          </w:p>
        </w:tc>
        <w:tc>
          <w:tcPr>
            <w:tcW w:w="1485"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2020-04-08</w:t>
            </w:r>
          </w:p>
        </w:tc>
        <w:tc>
          <w:tcPr>
            <w:tcW w:w="1515" w:type="dxa"/>
            <w:tcBorders>
              <w:left w:val="single" w:sz="2" w:space="0" w:color="000000"/>
              <w:bottom w:val="single" w:sz="2" w:space="0" w:color="000000"/>
            </w:tcBorders>
          </w:tcPr>
          <w:p>
            <w:pPr>
              <w:pStyle w:val="Zawartotabeli"/>
              <w:snapToGrid w:val="false"/>
              <w:rPr/>
            </w:pPr>
            <w:r>
              <w:rPr>
                <w:sz w:val="22"/>
                <w:szCs w:val="22"/>
                <w:lang w:val="lt-LT"/>
              </w:rPr>
              <w:t xml:space="preserve"> </w:t>
            </w:r>
            <w:r>
              <w:rPr>
                <w:sz w:val="22"/>
                <w:szCs w:val="22"/>
                <w:lang w:val="lt-LT"/>
              </w:rPr>
              <w:t>5346,00</w:t>
            </w:r>
          </w:p>
        </w:tc>
        <w:tc>
          <w:tcPr>
            <w:tcW w:w="1536" w:type="dxa"/>
            <w:tcBorders>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dovana</w:t>
            </w:r>
          </w:p>
        </w:tc>
      </w:tr>
      <w:tr>
        <w:trPr/>
        <w:tc>
          <w:tcPr>
            <w:tcW w:w="3060"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Telefonai IP 5 XEALINK -5 vnt</w:t>
            </w:r>
          </w:p>
        </w:tc>
        <w:tc>
          <w:tcPr>
            <w:tcW w:w="1485"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2020-02-15</w:t>
            </w:r>
          </w:p>
        </w:tc>
        <w:tc>
          <w:tcPr>
            <w:tcW w:w="1515" w:type="dxa"/>
            <w:tcBorders>
              <w:left w:val="single" w:sz="2" w:space="0" w:color="000000"/>
              <w:bottom w:val="single" w:sz="2" w:space="0" w:color="000000"/>
            </w:tcBorders>
          </w:tcPr>
          <w:p>
            <w:pPr>
              <w:pStyle w:val="Zawartotabeli"/>
              <w:snapToGrid w:val="false"/>
              <w:rPr/>
            </w:pPr>
            <w:r>
              <w:rPr>
                <w:sz w:val="22"/>
                <w:szCs w:val="22"/>
                <w:lang w:val="lt-LT"/>
              </w:rPr>
              <w:t xml:space="preserve">   </w:t>
            </w:r>
            <w:r>
              <w:rPr>
                <w:sz w:val="22"/>
                <w:szCs w:val="22"/>
                <w:lang w:val="lt-LT"/>
              </w:rPr>
              <w:t>602,58</w:t>
            </w:r>
          </w:p>
        </w:tc>
        <w:tc>
          <w:tcPr>
            <w:tcW w:w="1536" w:type="dxa"/>
            <w:tcBorders>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paramos l</w:t>
            </w:r>
            <w:r>
              <w:rPr>
                <w:rFonts w:eastAsia="Times New Roman" w:cs="Times New Roman"/>
                <w:color w:val="auto"/>
                <w:sz w:val="22"/>
                <w:szCs w:val="22"/>
                <w:lang w:val="lt-LT" w:eastAsia="zh-CN" w:bidi="ar-SA"/>
              </w:rPr>
              <w:t>ė</w:t>
            </w:r>
            <w:r>
              <w:rPr>
                <w:sz w:val="22"/>
                <w:szCs w:val="22"/>
                <w:lang w:val="lt-LT"/>
              </w:rPr>
              <w:t>š</w:t>
            </w:r>
            <w:r>
              <w:rPr>
                <w:rFonts w:eastAsia="Times New Roman" w:cs="Times New Roman"/>
                <w:color w:val="auto"/>
                <w:sz w:val="22"/>
                <w:szCs w:val="22"/>
                <w:lang w:val="lt-LT" w:eastAsia="zh-CN" w:bidi="ar-SA"/>
              </w:rPr>
              <w:t>o</w:t>
            </w:r>
            <w:r>
              <w:rPr>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Konteineriai</w:t>
            </w:r>
          </w:p>
        </w:tc>
        <w:tc>
          <w:tcPr>
            <w:tcW w:w="1485"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2020-03-17</w:t>
            </w:r>
          </w:p>
        </w:tc>
        <w:tc>
          <w:tcPr>
            <w:tcW w:w="1515" w:type="dxa"/>
            <w:tcBorders>
              <w:left w:val="single" w:sz="2" w:space="0" w:color="000000"/>
              <w:bottom w:val="single" w:sz="2" w:space="0" w:color="000000"/>
            </w:tcBorders>
          </w:tcPr>
          <w:p>
            <w:pPr>
              <w:pStyle w:val="Zawartotabeli"/>
              <w:snapToGrid w:val="false"/>
              <w:rPr/>
            </w:pPr>
            <w:r>
              <w:rPr>
                <w:sz w:val="22"/>
                <w:szCs w:val="22"/>
                <w:lang w:val="lt-LT"/>
              </w:rPr>
              <w:t xml:space="preserve"> </w:t>
            </w:r>
            <w:r>
              <w:rPr>
                <w:sz w:val="22"/>
                <w:szCs w:val="22"/>
                <w:lang w:val="lt-LT"/>
              </w:rPr>
              <w:t>3509,00</w:t>
            </w:r>
          </w:p>
        </w:tc>
        <w:tc>
          <w:tcPr>
            <w:tcW w:w="1536" w:type="dxa"/>
            <w:tcBorders>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paramos l</w:t>
            </w:r>
            <w:r>
              <w:rPr>
                <w:rFonts w:eastAsia="Times New Roman" w:cs="Times New Roman"/>
                <w:color w:val="auto"/>
                <w:sz w:val="22"/>
                <w:szCs w:val="22"/>
                <w:lang w:val="lt-LT" w:eastAsia="zh-CN" w:bidi="ar-SA"/>
              </w:rPr>
              <w:t>ė</w:t>
            </w:r>
            <w:r>
              <w:rPr>
                <w:sz w:val="22"/>
                <w:szCs w:val="22"/>
                <w:lang w:val="lt-LT"/>
              </w:rPr>
              <w:t>š</w:t>
            </w:r>
            <w:r>
              <w:rPr>
                <w:rFonts w:eastAsia="Times New Roman" w:cs="Times New Roman"/>
                <w:color w:val="auto"/>
                <w:sz w:val="22"/>
                <w:szCs w:val="22"/>
                <w:lang w:val="lt-LT" w:eastAsia="zh-CN" w:bidi="ar-SA"/>
              </w:rPr>
              <w:t>o</w:t>
            </w:r>
            <w:r>
              <w:rPr>
                <w:sz w:val="22"/>
                <w:szCs w:val="22"/>
                <w:lang w:val="lt-LT"/>
              </w:rPr>
              <w:t>s</w:t>
            </w:r>
          </w:p>
        </w:tc>
      </w:tr>
      <w:tr>
        <w:trPr/>
        <w:tc>
          <w:tcPr>
            <w:tcW w:w="3060" w:type="dxa"/>
            <w:tcBorders>
              <w:top w:val="single" w:sz="2" w:space="0" w:color="000000"/>
              <w:left w:val="single" w:sz="2" w:space="0" w:color="000000"/>
              <w:bottom w:val="single" w:sz="2" w:space="0" w:color="000000"/>
            </w:tcBorders>
          </w:tcPr>
          <w:p>
            <w:pPr>
              <w:pStyle w:val="Zawartotabeli"/>
              <w:snapToGrid w:val="false"/>
              <w:rPr>
                <w:sz w:val="22"/>
                <w:szCs w:val="22"/>
                <w:lang w:val="lt-LT"/>
              </w:rPr>
            </w:pPr>
            <w:r>
              <w:rPr>
                <w:sz w:val="22"/>
                <w:szCs w:val="22"/>
                <w:lang w:val="lt-LT"/>
              </w:rPr>
              <w:t>Šaldiklis Snaigė</w:t>
            </w:r>
          </w:p>
        </w:tc>
        <w:tc>
          <w:tcPr>
            <w:tcW w:w="1485" w:type="dxa"/>
            <w:tcBorders>
              <w:top w:val="single" w:sz="2" w:space="0" w:color="000000"/>
              <w:left w:val="single" w:sz="2" w:space="0" w:color="000000"/>
              <w:bottom w:val="single" w:sz="2" w:space="0" w:color="000000"/>
            </w:tcBorders>
          </w:tcPr>
          <w:p>
            <w:pPr>
              <w:pStyle w:val="Zawartotabeli"/>
              <w:snapToGrid w:val="false"/>
              <w:rPr>
                <w:sz w:val="22"/>
                <w:szCs w:val="22"/>
                <w:lang w:val="lt-LT"/>
              </w:rPr>
            </w:pPr>
            <w:r>
              <w:rPr>
                <w:sz w:val="22"/>
                <w:szCs w:val="22"/>
                <w:lang w:val="lt-LT"/>
              </w:rPr>
              <w:t>2020-03-29</w:t>
            </w:r>
          </w:p>
        </w:tc>
        <w:tc>
          <w:tcPr>
            <w:tcW w:w="1515" w:type="dxa"/>
            <w:tcBorders>
              <w:top w:val="single" w:sz="2" w:space="0" w:color="000000"/>
              <w:left w:val="single" w:sz="2" w:space="0" w:color="000000"/>
              <w:bottom w:val="single" w:sz="2" w:space="0" w:color="000000"/>
            </w:tcBorders>
          </w:tcPr>
          <w:p>
            <w:pPr>
              <w:pStyle w:val="Zawartotabeli"/>
              <w:snapToGrid w:val="false"/>
              <w:rPr/>
            </w:pPr>
            <w:r>
              <w:rPr>
                <w:sz w:val="22"/>
                <w:szCs w:val="22"/>
                <w:lang w:val="lt-LT"/>
              </w:rPr>
              <w:t xml:space="preserve">   </w:t>
            </w:r>
            <w:r>
              <w:rPr>
                <w:sz w:val="22"/>
                <w:szCs w:val="22"/>
                <w:lang w:val="lt-LT"/>
              </w:rPr>
              <w:t>329,99</w:t>
            </w:r>
          </w:p>
        </w:tc>
        <w:tc>
          <w:tcPr>
            <w:tcW w:w="1536" w:type="dxa"/>
            <w:tcBorders>
              <w:top w:val="single" w:sz="2" w:space="0" w:color="000000"/>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paramos l</w:t>
            </w:r>
            <w:r>
              <w:rPr>
                <w:rFonts w:eastAsia="Times New Roman" w:cs="Times New Roman"/>
                <w:color w:val="auto"/>
                <w:sz w:val="22"/>
                <w:szCs w:val="22"/>
                <w:lang w:val="lt-LT" w:eastAsia="zh-CN" w:bidi="ar-SA"/>
              </w:rPr>
              <w:t>ė</w:t>
            </w:r>
            <w:r>
              <w:rPr>
                <w:sz w:val="22"/>
                <w:szCs w:val="22"/>
                <w:lang w:val="lt-LT"/>
              </w:rPr>
              <w:t>š</w:t>
            </w:r>
            <w:r>
              <w:rPr>
                <w:rFonts w:eastAsia="Times New Roman" w:cs="Times New Roman"/>
                <w:color w:val="auto"/>
                <w:sz w:val="22"/>
                <w:szCs w:val="22"/>
                <w:lang w:val="lt-LT" w:eastAsia="zh-CN" w:bidi="ar-SA"/>
              </w:rPr>
              <w:t>o</w:t>
            </w:r>
            <w:r>
              <w:rPr>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Skalbyklė INDESIT</w:t>
            </w:r>
          </w:p>
        </w:tc>
        <w:tc>
          <w:tcPr>
            <w:tcW w:w="1485"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2020-07-13</w:t>
            </w:r>
          </w:p>
        </w:tc>
        <w:tc>
          <w:tcPr>
            <w:tcW w:w="1515" w:type="dxa"/>
            <w:tcBorders>
              <w:left w:val="single" w:sz="2" w:space="0" w:color="000000"/>
              <w:bottom w:val="single" w:sz="2" w:space="0" w:color="000000"/>
            </w:tcBorders>
          </w:tcPr>
          <w:p>
            <w:pPr>
              <w:pStyle w:val="Zawartotabeli"/>
              <w:snapToGrid w:val="false"/>
              <w:rPr/>
            </w:pPr>
            <w:r>
              <w:rPr>
                <w:sz w:val="22"/>
                <w:szCs w:val="22"/>
                <w:lang w:val="lt-LT"/>
              </w:rPr>
              <w:t xml:space="preserve">   </w:t>
            </w:r>
            <w:r>
              <w:rPr>
                <w:sz w:val="22"/>
                <w:szCs w:val="22"/>
                <w:lang w:val="lt-LT"/>
              </w:rPr>
              <w:t>212,43</w:t>
            </w:r>
          </w:p>
        </w:tc>
        <w:tc>
          <w:tcPr>
            <w:tcW w:w="1536" w:type="dxa"/>
            <w:tcBorders>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paramos l</w:t>
            </w:r>
            <w:r>
              <w:rPr>
                <w:rFonts w:eastAsia="Times New Roman" w:cs="Times New Roman"/>
                <w:color w:val="auto"/>
                <w:sz w:val="22"/>
                <w:szCs w:val="22"/>
                <w:lang w:val="lt-LT" w:eastAsia="zh-CN" w:bidi="ar-SA"/>
              </w:rPr>
              <w:t>ė</w:t>
            </w:r>
            <w:r>
              <w:rPr>
                <w:sz w:val="22"/>
                <w:szCs w:val="22"/>
                <w:lang w:val="lt-LT"/>
              </w:rPr>
              <w:t>š</w:t>
            </w:r>
            <w:r>
              <w:rPr>
                <w:rFonts w:eastAsia="Times New Roman" w:cs="Times New Roman"/>
                <w:color w:val="auto"/>
                <w:sz w:val="22"/>
                <w:szCs w:val="22"/>
                <w:lang w:val="lt-LT" w:eastAsia="zh-CN" w:bidi="ar-SA"/>
              </w:rPr>
              <w:t>o</w:t>
            </w:r>
            <w:r>
              <w:rPr>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 xml:space="preserve">Skalbyklė </w:t>
            </w:r>
          </w:p>
        </w:tc>
        <w:tc>
          <w:tcPr>
            <w:tcW w:w="1485" w:type="dxa"/>
            <w:tcBorders>
              <w:left w:val="single" w:sz="2" w:space="0" w:color="000000"/>
              <w:bottom w:val="single" w:sz="2" w:space="0" w:color="000000"/>
            </w:tcBorders>
          </w:tcPr>
          <w:p>
            <w:pPr>
              <w:pStyle w:val="Zawartotabeli"/>
              <w:snapToGrid w:val="false"/>
              <w:rPr>
                <w:sz w:val="22"/>
                <w:szCs w:val="22"/>
                <w:lang w:val="lt-LT"/>
              </w:rPr>
            </w:pPr>
            <w:r>
              <w:rPr>
                <w:sz w:val="22"/>
                <w:szCs w:val="22"/>
                <w:lang w:val="lt-LT"/>
              </w:rPr>
              <w:t>2020-10-22</w:t>
            </w:r>
          </w:p>
        </w:tc>
        <w:tc>
          <w:tcPr>
            <w:tcW w:w="1515" w:type="dxa"/>
            <w:tcBorders>
              <w:left w:val="single" w:sz="2" w:space="0" w:color="000000"/>
              <w:bottom w:val="single" w:sz="2" w:space="0" w:color="000000"/>
            </w:tcBorders>
          </w:tcPr>
          <w:p>
            <w:pPr>
              <w:pStyle w:val="Zawartotabeli"/>
              <w:snapToGrid w:val="false"/>
              <w:rPr/>
            </w:pPr>
            <w:r>
              <w:rPr>
                <w:sz w:val="22"/>
                <w:szCs w:val="22"/>
                <w:lang w:val="lt-LT"/>
              </w:rPr>
              <w:t xml:space="preserve">   </w:t>
            </w:r>
            <w:r>
              <w:rPr>
                <w:sz w:val="22"/>
                <w:szCs w:val="22"/>
                <w:lang w:val="lt-LT"/>
              </w:rPr>
              <w:t>273,54</w:t>
            </w:r>
          </w:p>
        </w:tc>
        <w:tc>
          <w:tcPr>
            <w:tcW w:w="1536" w:type="dxa"/>
            <w:tcBorders>
              <w:left w:val="single" w:sz="2" w:space="0" w:color="000000"/>
              <w:bottom w:val="single" w:sz="2" w:space="0" w:color="000000"/>
              <w:right w:val="single" w:sz="2" w:space="0" w:color="000000"/>
            </w:tcBorders>
          </w:tcPr>
          <w:p>
            <w:pPr>
              <w:pStyle w:val="Zawartotabeli"/>
              <w:snapToGrid w:val="false"/>
              <w:rPr>
                <w:sz w:val="22"/>
                <w:szCs w:val="22"/>
                <w:lang w:val="lt-LT"/>
              </w:rPr>
            </w:pPr>
            <w:r>
              <w:rPr>
                <w:sz w:val="22"/>
                <w:szCs w:val="22"/>
                <w:lang w:val="lt-LT"/>
              </w:rPr>
              <w:t>paramos l</w:t>
            </w:r>
            <w:r>
              <w:rPr>
                <w:rFonts w:eastAsia="Times New Roman" w:cs="Times New Roman"/>
                <w:color w:val="auto"/>
                <w:sz w:val="22"/>
                <w:szCs w:val="22"/>
                <w:lang w:val="lt-LT" w:eastAsia="zh-CN" w:bidi="ar-SA"/>
              </w:rPr>
              <w:t>ė</w:t>
            </w:r>
            <w:r>
              <w:rPr>
                <w:sz w:val="22"/>
                <w:szCs w:val="22"/>
                <w:lang w:val="lt-LT"/>
              </w:rPr>
              <w:t>š</w:t>
            </w:r>
            <w:r>
              <w:rPr>
                <w:rFonts w:eastAsia="Times New Roman" w:cs="Times New Roman"/>
                <w:color w:val="auto"/>
                <w:sz w:val="22"/>
                <w:szCs w:val="22"/>
                <w:lang w:val="lt-LT" w:eastAsia="zh-CN" w:bidi="ar-SA"/>
              </w:rPr>
              <w:t>o</w:t>
            </w:r>
            <w:r>
              <w:rPr>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Sausintuvas Wood  S</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2020-10-22</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236,00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Kuteris HKN-GL6</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2020-10-15</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228,28</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Daug. Konvekcinė krosnelė</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2020-11-10</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228,28</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rHeight w:val="347" w:hRule="atLeast"/>
        </w:trPr>
        <w:tc>
          <w:tcPr>
            <w:tcW w:w="3060" w:type="dxa"/>
            <w:tcBorders>
              <w:left w:val="single" w:sz="2" w:space="0" w:color="000000"/>
              <w:bottom w:val="single" w:sz="2" w:space="0" w:color="000000"/>
            </w:tcBorders>
          </w:tcPr>
          <w:p>
            <w:pPr>
              <w:pStyle w:val="Zawartotabeli"/>
              <w:rPr>
                <w:lang w:val="lt-LT"/>
              </w:rPr>
            </w:pPr>
            <w:r>
              <w:rPr>
                <w:lang w:val="lt-LT"/>
              </w:rPr>
              <w:t>Kompjūteris  DELL-Inspiron</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2020-12-30</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747,78</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Reabil. Vaikų lovytės kopl. -4vnt</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2020-01-03</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3364,59</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4"/>
                <w:szCs w:val="24"/>
                <w:lang w:val="lt-LT"/>
              </w:rPr>
            </w:pPr>
            <w:r>
              <w:rPr>
                <w:b w:val="false"/>
                <w:bCs w:val="false"/>
                <w:sz w:val="24"/>
                <w:szCs w:val="24"/>
                <w:lang w:val="lt-LT"/>
              </w:rPr>
              <w:t>Švirkštinė pompa Pergusor Compact-3 vnt</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2020-01-24</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3134,00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4"/>
                <w:szCs w:val="24"/>
                <w:lang w:val="lt-LT"/>
              </w:rPr>
            </w:pPr>
            <w:r>
              <w:rPr>
                <w:b w:val="false"/>
                <w:bCs w:val="false"/>
                <w:sz w:val="24"/>
                <w:szCs w:val="24"/>
                <w:lang w:val="lt-LT"/>
              </w:rPr>
              <w:t>Paciento monitorius CMS 8000-2vnt</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2020-01-07</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3018,00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4"/>
                <w:szCs w:val="24"/>
                <w:lang w:val="lt-LT"/>
              </w:rPr>
            </w:pPr>
            <w:r>
              <w:rPr>
                <w:b w:val="false"/>
                <w:bCs w:val="false"/>
                <w:sz w:val="24"/>
                <w:szCs w:val="24"/>
                <w:lang w:val="lt-LT"/>
              </w:rPr>
              <w:t>Mult. Funkc. Vežimelis Klaro</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2020-02-24</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2324,00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4"/>
                <w:szCs w:val="24"/>
                <w:lang w:val="lt-LT"/>
              </w:rPr>
            </w:pPr>
            <w:r>
              <w:rPr>
                <w:b w:val="false"/>
                <w:bCs w:val="false"/>
                <w:sz w:val="24"/>
                <w:szCs w:val="24"/>
                <w:lang w:val="lt-LT"/>
              </w:rPr>
              <w:t>Degonių koncentratorius-2 vnt</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2020-02-03</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1355,20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4"/>
                <w:szCs w:val="24"/>
                <w:lang w:val="lt-LT"/>
              </w:rPr>
            </w:pPr>
            <w:r>
              <w:rPr>
                <w:b w:val="false"/>
                <w:bCs w:val="false"/>
                <w:sz w:val="24"/>
                <w:szCs w:val="24"/>
                <w:lang w:val="lt-LT"/>
              </w:rPr>
              <w:t>Pervežimo vežimelis su pried</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2020-03-26</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480,00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4"/>
                <w:szCs w:val="24"/>
                <w:lang w:val="lt-LT"/>
              </w:rPr>
            </w:pPr>
            <w:r>
              <w:rPr>
                <w:b w:val="false"/>
                <w:bCs w:val="false"/>
                <w:sz w:val="24"/>
                <w:szCs w:val="24"/>
                <w:lang w:val="lt-LT"/>
              </w:rPr>
              <w:t>Kosulio asistentasGOUGH Asistie70 Respironis</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2020-09-07</w:t>
            </w:r>
          </w:p>
        </w:tc>
        <w:tc>
          <w:tcPr>
            <w:tcW w:w="151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10000,00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4"/>
                <w:szCs w:val="24"/>
                <w:lang w:val="lt-LT"/>
              </w:rPr>
            </w:pPr>
            <w:r>
              <w:rPr>
                <w:b w:val="false"/>
                <w:bCs w:val="false"/>
                <w:sz w:val="24"/>
                <w:szCs w:val="24"/>
                <w:lang w:val="lt-LT"/>
              </w:rPr>
              <w:t>Vežim. kosulio asistentui-2vnt</w:t>
            </w:r>
          </w:p>
        </w:tc>
        <w:tc>
          <w:tcPr>
            <w:tcW w:w="1485" w:type="dxa"/>
            <w:tcBorders>
              <w:left w:val="single" w:sz="2" w:space="0" w:color="000000"/>
              <w:bottom w:val="single" w:sz="2" w:space="0" w:color="000000"/>
            </w:tcBorders>
          </w:tcPr>
          <w:p>
            <w:pPr>
              <w:pStyle w:val="Zawartotabeli"/>
              <w:snapToGrid w:val="false"/>
              <w:rPr/>
            </w:pPr>
            <w:r>
              <w:rPr>
                <w:b w:val="false"/>
                <w:bCs w:val="false"/>
                <w:sz w:val="22"/>
                <w:szCs w:val="22"/>
                <w:lang w:val="lt-LT"/>
              </w:rPr>
              <w:t>2020-09-</w:t>
            </w:r>
            <w:r>
              <w:rPr>
                <w:rFonts w:eastAsia="Times New Roman" w:cs="Times New Roman"/>
                <w:b w:val="false"/>
                <w:bCs w:val="false"/>
                <w:color w:val="auto"/>
                <w:sz w:val="22"/>
                <w:szCs w:val="22"/>
                <w:lang w:val="lt-LT" w:eastAsia="zh-CN" w:bidi="ar-SA"/>
              </w:rPr>
              <w:t>23</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1043,00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S</w:t>
            </w:r>
            <w:r>
              <w:rPr>
                <w:rFonts w:eastAsia="Times New Roman" w:cs="Times New Roman"/>
                <w:b w:val="false"/>
                <w:bCs w:val="false"/>
                <w:color w:val="auto"/>
                <w:sz w:val="22"/>
                <w:szCs w:val="22"/>
                <w:lang w:val="lt-LT" w:eastAsia="zh-CN" w:bidi="ar-SA"/>
              </w:rPr>
              <w:t>ė</w:t>
            </w:r>
            <w:r>
              <w:rPr>
                <w:b w:val="false"/>
                <w:bCs w:val="false"/>
                <w:sz w:val="22"/>
                <w:szCs w:val="22"/>
                <w:lang w:val="lt-LT"/>
              </w:rPr>
              <w:t>dynė Scallop R82 dy 5 2</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2020-10-07</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195,00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pPr>
            <w:r>
              <w:rPr>
                <w:b w:val="false"/>
                <w:bCs w:val="false"/>
                <w:sz w:val="22"/>
                <w:szCs w:val="22"/>
                <w:lang w:val="lt-LT"/>
              </w:rPr>
              <w:t>S</w:t>
            </w:r>
            <w:r>
              <w:rPr>
                <w:rFonts w:eastAsia="Times New Roman" w:cs="Times New Roman"/>
                <w:b w:val="false"/>
                <w:bCs w:val="false"/>
                <w:color w:val="auto"/>
                <w:sz w:val="22"/>
                <w:szCs w:val="22"/>
                <w:lang w:val="lt-LT" w:eastAsia="zh-CN" w:bidi="ar-SA"/>
              </w:rPr>
              <w:t>ė</w:t>
            </w:r>
            <w:r>
              <w:rPr>
                <w:b w:val="false"/>
                <w:bCs w:val="false"/>
                <w:sz w:val="22"/>
                <w:szCs w:val="22"/>
                <w:lang w:val="lt-LT"/>
              </w:rPr>
              <w:t xml:space="preserve">dynė Scallop R82 dy 5 </w:t>
            </w:r>
            <w:r>
              <w:rPr>
                <w:rFonts w:eastAsia="Times New Roman" w:cs="Times New Roman"/>
                <w:b w:val="false"/>
                <w:bCs w:val="false"/>
                <w:color w:val="auto"/>
                <w:sz w:val="22"/>
                <w:szCs w:val="22"/>
                <w:lang w:val="lt-LT" w:eastAsia="zh-CN" w:bidi="ar-SA"/>
              </w:rPr>
              <w:t>3</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2020-10-15</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210,00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pPr>
            <w:r>
              <w:rPr>
                <w:b w:val="false"/>
                <w:bCs w:val="false"/>
                <w:sz w:val="22"/>
                <w:szCs w:val="22"/>
                <w:lang w:val="lt-LT"/>
              </w:rPr>
              <w:t>S</w:t>
            </w:r>
            <w:r>
              <w:rPr>
                <w:rFonts w:eastAsia="Times New Roman" w:cs="Times New Roman"/>
                <w:b w:val="false"/>
                <w:bCs w:val="false"/>
                <w:color w:val="auto"/>
                <w:sz w:val="22"/>
                <w:szCs w:val="22"/>
                <w:lang w:val="lt-LT" w:eastAsia="zh-CN" w:bidi="ar-SA"/>
              </w:rPr>
              <w:t>ė</w:t>
            </w:r>
            <w:r>
              <w:rPr>
                <w:b w:val="false"/>
                <w:bCs w:val="false"/>
                <w:sz w:val="22"/>
                <w:szCs w:val="22"/>
                <w:lang w:val="lt-LT"/>
              </w:rPr>
              <w:t xml:space="preserve">dynė Scallop R82 dy 5 </w:t>
            </w:r>
            <w:r>
              <w:rPr>
                <w:rFonts w:eastAsia="Times New Roman" w:cs="Times New Roman"/>
                <w:b w:val="false"/>
                <w:bCs w:val="false"/>
                <w:color w:val="auto"/>
                <w:sz w:val="22"/>
                <w:szCs w:val="22"/>
                <w:lang w:val="lt-LT" w:eastAsia="zh-CN" w:bidi="ar-SA"/>
              </w:rPr>
              <w:t>4</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2020-10-07</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230,00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UPSEE vaikščiojimo įranga</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2020-10-07</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582,00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Stov. Easystandary Bantum M</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2020-11-04</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6979,00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Elektrostim. Su priedais Cefar Renautx2</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2020-11-04</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rFonts w:eastAsia="Times New Roman" w:cs="Times New Roman"/>
                <w:b w:val="false"/>
                <w:bCs w:val="false"/>
                <w:color w:val="auto"/>
                <w:sz w:val="22"/>
                <w:szCs w:val="22"/>
                <w:lang w:val="lt-LT" w:eastAsia="zh-CN" w:bidi="ar-SA"/>
              </w:rPr>
              <w:t>535,88</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Spintų komplektas</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2020-01-31</w:t>
            </w:r>
          </w:p>
        </w:tc>
        <w:tc>
          <w:tcPr>
            <w:tcW w:w="151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19965,00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Komp</w:t>
            </w:r>
            <w:r>
              <w:rPr>
                <w:b w:val="false"/>
                <w:bCs w:val="false"/>
                <w:sz w:val="22"/>
                <w:szCs w:val="22"/>
                <w:lang w:val="lt-LT"/>
              </w:rPr>
              <w:t>iu</w:t>
            </w:r>
            <w:r>
              <w:rPr>
                <w:b w:val="false"/>
                <w:bCs w:val="false"/>
                <w:sz w:val="22"/>
                <w:szCs w:val="22"/>
                <w:lang w:val="lt-LT"/>
              </w:rPr>
              <w:t>terinis stalas -2 vnt</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2020-02-25</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203,00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Sodo namelis SCALA 6X5 -2 vnt</w:t>
            </w:r>
          </w:p>
        </w:tc>
        <w:tc>
          <w:tcPr>
            <w:tcW w:w="1485" w:type="dxa"/>
            <w:tcBorders>
              <w:left w:val="single" w:sz="2" w:space="0" w:color="000000"/>
              <w:bottom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2020-03-12</w:t>
            </w:r>
          </w:p>
        </w:tc>
        <w:tc>
          <w:tcPr>
            <w:tcW w:w="1515" w:type="dxa"/>
            <w:tcBorders>
              <w:left w:val="single" w:sz="2" w:space="0" w:color="000000"/>
              <w:bottom w:val="single" w:sz="2" w:space="0" w:color="000000"/>
            </w:tcBorders>
          </w:tcPr>
          <w:p>
            <w:pPr>
              <w:pStyle w:val="Zawartotabeli"/>
              <w:snapToGrid w:val="false"/>
              <w:rPr/>
            </w:pPr>
            <w:r>
              <w:rPr>
                <w:b w:val="false"/>
                <w:bCs w:val="false"/>
                <w:sz w:val="22"/>
                <w:szCs w:val="22"/>
                <w:lang w:val="lt-LT"/>
              </w:rPr>
              <w:t xml:space="preserve">    </w:t>
            </w:r>
            <w:r>
              <w:rPr>
                <w:b w:val="false"/>
                <w:bCs w:val="false"/>
                <w:sz w:val="22"/>
                <w:szCs w:val="22"/>
                <w:lang w:val="lt-LT"/>
              </w:rPr>
              <w:t>880,00</w:t>
            </w:r>
          </w:p>
        </w:tc>
        <w:tc>
          <w:tcPr>
            <w:tcW w:w="1536" w:type="dxa"/>
            <w:tcBorders>
              <w:left w:val="single" w:sz="2" w:space="0" w:color="000000"/>
              <w:bottom w:val="single" w:sz="2" w:space="0" w:color="000000"/>
              <w:right w:val="single" w:sz="2" w:space="0" w:color="000000"/>
            </w:tcBorders>
          </w:tcPr>
          <w:p>
            <w:pPr>
              <w:pStyle w:val="Zawartotabeli"/>
              <w:snapToGrid w:val="false"/>
              <w:rPr>
                <w:b w:val="false"/>
                <w:b w:val="false"/>
                <w:bCs w:val="false"/>
                <w:sz w:val="22"/>
                <w:szCs w:val="22"/>
                <w:lang w:val="lt-LT"/>
              </w:rPr>
            </w:pPr>
            <w:r>
              <w:rPr>
                <w:b w:val="false"/>
                <w:bCs w:val="false"/>
                <w:sz w:val="22"/>
                <w:szCs w:val="22"/>
                <w:lang w:val="lt-LT"/>
              </w:rPr>
              <w:t>paramos l</w:t>
            </w:r>
            <w:r>
              <w:rPr>
                <w:rFonts w:eastAsia="Times New Roman" w:cs="Times New Roman"/>
                <w:b w:val="false"/>
                <w:bCs w:val="false"/>
                <w:color w:val="auto"/>
                <w:sz w:val="22"/>
                <w:szCs w:val="22"/>
                <w:lang w:val="lt-LT" w:eastAsia="zh-CN" w:bidi="ar-SA"/>
              </w:rPr>
              <w:t>ė</w:t>
            </w:r>
            <w:r>
              <w:rPr>
                <w:b w:val="false"/>
                <w:bCs w:val="false"/>
                <w:sz w:val="22"/>
                <w:szCs w:val="22"/>
                <w:lang w:val="lt-LT"/>
              </w:rPr>
              <w:t>š</w:t>
            </w:r>
            <w:r>
              <w:rPr>
                <w:rFonts w:eastAsia="Times New Roman" w:cs="Times New Roman"/>
                <w:b w:val="false"/>
                <w:bCs w:val="false"/>
                <w:color w:val="auto"/>
                <w:sz w:val="22"/>
                <w:szCs w:val="22"/>
                <w:lang w:val="lt-LT" w:eastAsia="zh-CN" w:bidi="ar-SA"/>
              </w:rPr>
              <w:t>o</w:t>
            </w:r>
            <w:r>
              <w:rPr>
                <w:b w:val="false"/>
                <w:bCs w:val="false"/>
                <w:sz w:val="22"/>
                <w:szCs w:val="22"/>
                <w:lang w:val="lt-LT"/>
              </w:rPr>
              <w:t>s</w:t>
            </w:r>
          </w:p>
        </w:tc>
      </w:tr>
      <w:tr>
        <w:trPr/>
        <w:tc>
          <w:tcPr>
            <w:tcW w:w="3060" w:type="dxa"/>
            <w:tcBorders>
              <w:left w:val="single" w:sz="2" w:space="0" w:color="000000"/>
              <w:bottom w:val="single" w:sz="2" w:space="0" w:color="000000"/>
            </w:tcBorders>
          </w:tcPr>
          <w:p>
            <w:pPr>
              <w:pStyle w:val="Zawartotabeli"/>
              <w:snapToGrid w:val="false"/>
              <w:rPr>
                <w:b/>
                <w:b/>
                <w:bCs/>
                <w:sz w:val="22"/>
                <w:szCs w:val="22"/>
                <w:lang w:val="lt-LT"/>
              </w:rPr>
            </w:pPr>
            <w:r>
              <w:rPr>
                <w:b/>
                <w:bCs/>
                <w:sz w:val="22"/>
                <w:szCs w:val="22"/>
                <w:lang w:val="lt-LT"/>
              </w:rPr>
              <w:t>VISO</w:t>
            </w:r>
          </w:p>
        </w:tc>
        <w:tc>
          <w:tcPr>
            <w:tcW w:w="1485" w:type="dxa"/>
            <w:tcBorders>
              <w:left w:val="single" w:sz="2" w:space="0" w:color="000000"/>
              <w:bottom w:val="single" w:sz="2" w:space="0" w:color="000000"/>
            </w:tcBorders>
          </w:tcPr>
          <w:p>
            <w:pPr>
              <w:pStyle w:val="Zawartotabeli"/>
              <w:snapToGrid w:val="false"/>
              <w:rPr>
                <w:b/>
                <w:b/>
                <w:bCs/>
                <w:sz w:val="22"/>
                <w:szCs w:val="22"/>
                <w:lang w:val="lt-LT"/>
              </w:rPr>
            </w:pPr>
            <w:r>
              <w:rPr>
                <w:b/>
                <w:bCs/>
                <w:sz w:val="22"/>
                <w:szCs w:val="22"/>
                <w:lang w:val="lt-LT"/>
              </w:rPr>
            </w:r>
          </w:p>
        </w:tc>
        <w:tc>
          <w:tcPr>
            <w:tcW w:w="1515" w:type="dxa"/>
            <w:tcBorders>
              <w:left w:val="single" w:sz="2" w:space="0" w:color="000000"/>
              <w:bottom w:val="single" w:sz="2" w:space="0" w:color="000000"/>
            </w:tcBorders>
          </w:tcPr>
          <w:p>
            <w:pPr>
              <w:pStyle w:val="Zawartotabeli"/>
              <w:snapToGrid w:val="false"/>
              <w:rPr>
                <w:b/>
                <w:b/>
                <w:bCs/>
                <w:sz w:val="22"/>
                <w:szCs w:val="22"/>
                <w:lang w:val="lt-LT"/>
              </w:rPr>
            </w:pPr>
            <w:r>
              <w:rPr>
                <w:b/>
                <w:bCs/>
                <w:sz w:val="22"/>
                <w:szCs w:val="22"/>
                <w:lang w:val="lt-LT"/>
              </w:rPr>
              <w:t>79391,46</w:t>
            </w:r>
          </w:p>
        </w:tc>
        <w:tc>
          <w:tcPr>
            <w:tcW w:w="1536" w:type="dxa"/>
            <w:tcBorders>
              <w:left w:val="single" w:sz="2" w:space="0" w:color="000000"/>
              <w:bottom w:val="single" w:sz="2" w:space="0" w:color="000000"/>
              <w:right w:val="single" w:sz="2" w:space="0" w:color="000000"/>
            </w:tcBorders>
          </w:tcPr>
          <w:p>
            <w:pPr>
              <w:pStyle w:val="Zawartotabeli"/>
              <w:snapToGrid w:val="false"/>
              <w:rPr>
                <w:b/>
                <w:b/>
                <w:bCs/>
                <w:sz w:val="22"/>
                <w:szCs w:val="22"/>
                <w:lang w:val="lt-LT"/>
              </w:rPr>
            </w:pPr>
            <w:r>
              <w:rPr>
                <w:b/>
                <w:bCs/>
                <w:sz w:val="22"/>
                <w:szCs w:val="22"/>
                <w:lang w:val="lt-LT"/>
              </w:rPr>
            </w:r>
          </w:p>
        </w:tc>
      </w:tr>
    </w:tbl>
    <w:p>
      <w:pPr>
        <w:pStyle w:val="Normal"/>
        <w:ind w:left="0" w:right="0" w:hanging="0"/>
        <w:jc w:val="both"/>
        <w:rPr>
          <w:b/>
          <w:b/>
          <w:color w:val="000000"/>
          <w:spacing w:val="-10"/>
          <w:sz w:val="26"/>
          <w:szCs w:val="26"/>
          <w:lang w:val="lt-LT"/>
        </w:rPr>
      </w:pPr>
      <w:r>
        <w:rPr>
          <w:b/>
          <w:color w:val="000000"/>
          <w:spacing w:val="-10"/>
          <w:sz w:val="26"/>
          <w:szCs w:val="26"/>
          <w:lang w:val="lt-LT"/>
        </w:rPr>
      </w:r>
    </w:p>
    <w:p>
      <w:pPr>
        <w:pStyle w:val="Normal"/>
        <w:jc w:val="center"/>
        <w:rPr>
          <w:b/>
          <w:b/>
          <w:color w:val="000000"/>
          <w:spacing w:val="-10"/>
          <w:sz w:val="26"/>
          <w:szCs w:val="26"/>
          <w:lang w:val="lt-LT"/>
        </w:rPr>
      </w:pPr>
      <w:r>
        <w:rPr>
          <w:b/>
          <w:color w:val="000000"/>
          <w:spacing w:val="-10"/>
          <w:sz w:val="26"/>
          <w:szCs w:val="26"/>
          <w:lang w:val="lt-LT"/>
        </w:rPr>
        <w:t>V. IŠLAIDOS PER FINANSINIUS METUS</w:t>
      </w:r>
    </w:p>
    <w:p>
      <w:pPr>
        <w:pStyle w:val="Normal"/>
        <w:ind w:left="0" w:right="0" w:firstLine="709"/>
        <w:jc w:val="both"/>
        <w:rPr>
          <w:b/>
          <w:b/>
          <w:bCs/>
          <w:iCs/>
          <w:color w:val="000000"/>
          <w:spacing w:val="-10"/>
          <w:sz w:val="26"/>
          <w:szCs w:val="26"/>
          <w:lang w:val="lt-LT"/>
        </w:rPr>
      </w:pPr>
      <w:r>
        <w:rPr>
          <w:b/>
          <w:bCs/>
          <w:iCs/>
          <w:color w:val="000000"/>
          <w:spacing w:val="-10"/>
          <w:sz w:val="26"/>
          <w:szCs w:val="26"/>
          <w:lang w:val="lt-LT"/>
        </w:rPr>
      </w:r>
    </w:p>
    <w:p>
      <w:pPr>
        <w:pStyle w:val="Normal"/>
        <w:ind w:left="0" w:right="0" w:firstLine="709"/>
        <w:jc w:val="both"/>
        <w:rPr/>
      </w:pPr>
      <w:r>
        <w:rPr>
          <w:b/>
          <w:color w:val="000000"/>
          <w:spacing w:val="-10"/>
          <w:sz w:val="26"/>
          <w:szCs w:val="26"/>
          <w:lang w:val="lt-LT"/>
        </w:rPr>
        <w:t xml:space="preserve">Išlaidos per finansinius metus sudaro </w:t>
      </w:r>
      <w:r>
        <w:rPr>
          <w:b/>
          <w:sz w:val="26"/>
          <w:szCs w:val="26"/>
          <w:lang w:val="lt-LT"/>
        </w:rPr>
        <w:t xml:space="preserve">– </w:t>
      </w:r>
      <w:r>
        <w:rPr>
          <w:b/>
          <w:bCs/>
          <w:sz w:val="26"/>
          <w:szCs w:val="26"/>
          <w:lang w:val="lt-LT"/>
        </w:rPr>
        <w:t xml:space="preserve">1 </w:t>
      </w:r>
      <w:r>
        <w:rPr>
          <w:rFonts w:eastAsia="Times New Roman" w:cs="Times New Roman"/>
          <w:b/>
          <w:bCs/>
          <w:color w:val="auto"/>
          <w:sz w:val="26"/>
          <w:szCs w:val="26"/>
          <w:lang w:val="lt-LT" w:eastAsia="zh-CN" w:bidi="ar-SA"/>
        </w:rPr>
        <w:t>136</w:t>
      </w:r>
      <w:r>
        <w:rPr>
          <w:b/>
          <w:bCs/>
          <w:sz w:val="26"/>
          <w:szCs w:val="26"/>
          <w:lang w:val="lt-LT"/>
        </w:rPr>
        <w:t xml:space="preserve"> </w:t>
      </w:r>
      <w:r>
        <w:rPr>
          <w:rFonts w:eastAsia="Times New Roman" w:cs="Times New Roman"/>
          <w:b/>
          <w:bCs/>
          <w:color w:val="auto"/>
          <w:sz w:val="26"/>
          <w:szCs w:val="26"/>
          <w:lang w:val="lt-LT" w:eastAsia="zh-CN" w:bidi="ar-SA"/>
        </w:rPr>
        <w:t>500</w:t>
      </w:r>
      <w:r>
        <w:rPr>
          <w:b/>
          <w:color w:val="000000"/>
          <w:spacing w:val="-10"/>
          <w:sz w:val="26"/>
          <w:szCs w:val="26"/>
          <w:lang w:val="lt-LT"/>
        </w:rPr>
        <w:t>,- Eur:</w:t>
      </w:r>
    </w:p>
    <w:p>
      <w:pPr>
        <w:pStyle w:val="Normal"/>
        <w:numPr>
          <w:ilvl w:val="0"/>
          <w:numId w:val="2"/>
        </w:numPr>
        <w:jc w:val="both"/>
        <w:rPr/>
      </w:pPr>
      <w:r>
        <w:rPr>
          <w:color w:val="000000"/>
          <w:spacing w:val="-10"/>
          <w:sz w:val="26"/>
          <w:szCs w:val="26"/>
          <w:lang w:val="lt-LT"/>
        </w:rPr>
        <w:t xml:space="preserve">Darbo užmokesčiai –  </w:t>
      </w:r>
      <w:r>
        <w:rPr>
          <w:rFonts w:eastAsia="Times New Roman" w:cs="Times New Roman"/>
          <w:color w:val="000000"/>
          <w:spacing w:val="-10"/>
          <w:sz w:val="26"/>
          <w:szCs w:val="26"/>
          <w:lang w:val="lt-LT" w:eastAsia="zh-CN" w:bidi="ar-SA"/>
        </w:rPr>
        <w:t>813 025</w:t>
      </w:r>
      <w:r>
        <w:rPr>
          <w:color w:val="000000"/>
          <w:spacing w:val="-10"/>
          <w:sz w:val="26"/>
          <w:szCs w:val="26"/>
          <w:lang w:val="lt-LT"/>
        </w:rPr>
        <w:t xml:space="preserve">,- Eur; (t. sk. direktorės atlyginimas </w:t>
      </w:r>
      <w:r>
        <w:rPr>
          <w:rFonts w:eastAsia="Times New Roman" w:cs="Times New Roman"/>
          <w:color w:val="000000"/>
          <w:spacing w:val="-10"/>
          <w:sz w:val="26"/>
          <w:szCs w:val="26"/>
          <w:lang w:val="lt-LT" w:eastAsia="zh-CN" w:bidi="ar-SA"/>
        </w:rPr>
        <w:t>31 131</w:t>
      </w:r>
      <w:r>
        <w:rPr>
          <w:color w:val="000000"/>
          <w:spacing w:val="-10"/>
          <w:sz w:val="26"/>
          <w:szCs w:val="26"/>
          <w:lang w:val="lt-LT"/>
        </w:rPr>
        <w:t>,-Eur);</w:t>
      </w:r>
    </w:p>
    <w:p>
      <w:pPr>
        <w:pStyle w:val="Normal"/>
        <w:numPr>
          <w:ilvl w:val="0"/>
          <w:numId w:val="2"/>
        </w:numPr>
        <w:jc w:val="both"/>
        <w:rPr/>
      </w:pPr>
      <w:r>
        <w:rPr>
          <w:color w:val="000000"/>
          <w:spacing w:val="-10"/>
          <w:sz w:val="26"/>
          <w:szCs w:val="26"/>
          <w:lang w:val="lt-LT"/>
        </w:rPr>
        <w:t xml:space="preserve">Įnašai soc. </w:t>
      </w:r>
      <w:r>
        <w:rPr>
          <w:rFonts w:eastAsia="Times New Roman" w:cs="Times New Roman"/>
          <w:color w:val="000000"/>
          <w:spacing w:val="-10"/>
          <w:sz w:val="26"/>
          <w:szCs w:val="26"/>
          <w:lang w:val="lt-LT" w:eastAsia="zh-CN" w:bidi="ar-SA"/>
        </w:rPr>
        <w:t>d</w:t>
      </w:r>
      <w:r>
        <w:rPr>
          <w:color w:val="000000"/>
          <w:spacing w:val="-10"/>
          <w:sz w:val="26"/>
          <w:szCs w:val="26"/>
          <w:lang w:val="lt-LT"/>
        </w:rPr>
        <w:t>raudimui –1</w:t>
      </w:r>
      <w:r>
        <w:rPr>
          <w:rFonts w:eastAsia="Times New Roman" w:cs="Times New Roman"/>
          <w:color w:val="000000"/>
          <w:spacing w:val="-10"/>
          <w:sz w:val="26"/>
          <w:szCs w:val="26"/>
          <w:lang w:val="lt-LT" w:eastAsia="zh-CN" w:bidi="ar-SA"/>
        </w:rPr>
        <w:t>4 362</w:t>
      </w:r>
      <w:r>
        <w:rPr>
          <w:color w:val="000000"/>
          <w:spacing w:val="-10"/>
          <w:sz w:val="26"/>
          <w:szCs w:val="26"/>
          <w:lang w:val="lt-LT"/>
        </w:rPr>
        <w:t>,- Eur;</w:t>
      </w:r>
    </w:p>
    <w:p>
      <w:pPr>
        <w:pStyle w:val="Normal"/>
        <w:numPr>
          <w:ilvl w:val="0"/>
          <w:numId w:val="2"/>
        </w:numPr>
        <w:jc w:val="both"/>
        <w:rPr/>
      </w:pPr>
      <w:r>
        <w:rPr>
          <w:color w:val="000000"/>
          <w:spacing w:val="-10"/>
          <w:sz w:val="26"/>
          <w:szCs w:val="26"/>
          <w:lang w:val="lt-LT"/>
        </w:rPr>
        <w:t xml:space="preserve">Ilgalaikio turto nusidėvėjimas – </w:t>
      </w:r>
      <w:r>
        <w:rPr>
          <w:rFonts w:eastAsia="Times New Roman" w:cs="Times New Roman"/>
          <w:color w:val="000000"/>
          <w:spacing w:val="-10"/>
          <w:sz w:val="26"/>
          <w:szCs w:val="26"/>
          <w:lang w:val="lt-LT" w:eastAsia="zh-CN" w:bidi="ar-SA"/>
        </w:rPr>
        <w:t>13</w:t>
      </w:r>
      <w:r>
        <w:rPr>
          <w:color w:val="000000"/>
          <w:spacing w:val="-10"/>
          <w:sz w:val="26"/>
          <w:szCs w:val="26"/>
          <w:lang w:val="lt-LT"/>
        </w:rPr>
        <w:t xml:space="preserve"> 3</w:t>
      </w:r>
      <w:r>
        <w:rPr>
          <w:rFonts w:eastAsia="Times New Roman" w:cs="Times New Roman"/>
          <w:color w:val="000000"/>
          <w:spacing w:val="-10"/>
          <w:sz w:val="26"/>
          <w:szCs w:val="26"/>
          <w:lang w:val="lt-LT" w:eastAsia="zh-CN" w:bidi="ar-SA"/>
        </w:rPr>
        <w:t>03</w:t>
      </w:r>
      <w:r>
        <w:rPr>
          <w:color w:val="000000"/>
          <w:spacing w:val="-10"/>
          <w:sz w:val="26"/>
          <w:szCs w:val="26"/>
          <w:lang w:val="lt-LT"/>
        </w:rPr>
        <w:t>,- Eur;</w:t>
      </w:r>
    </w:p>
    <w:p>
      <w:pPr>
        <w:pStyle w:val="Normal"/>
        <w:numPr>
          <w:ilvl w:val="0"/>
          <w:numId w:val="2"/>
        </w:numPr>
        <w:jc w:val="both"/>
        <w:rPr/>
      </w:pPr>
      <w:r>
        <w:rPr>
          <w:color w:val="000000"/>
          <w:spacing w:val="-10"/>
          <w:sz w:val="26"/>
          <w:szCs w:val="26"/>
          <w:lang w:val="lt-LT"/>
        </w:rPr>
        <w:t xml:space="preserve">Ryšių paslaugos –  </w:t>
      </w:r>
      <w:r>
        <w:rPr>
          <w:rFonts w:eastAsia="Times New Roman" w:cs="Times New Roman"/>
          <w:color w:val="000000"/>
          <w:spacing w:val="-10"/>
          <w:sz w:val="26"/>
          <w:szCs w:val="26"/>
          <w:lang w:val="lt-LT" w:eastAsia="zh-CN" w:bidi="ar-SA"/>
        </w:rPr>
        <w:t>3 460</w:t>
      </w:r>
      <w:r>
        <w:rPr>
          <w:color w:val="000000"/>
          <w:spacing w:val="-10"/>
          <w:sz w:val="26"/>
          <w:szCs w:val="26"/>
          <w:lang w:val="lt-LT"/>
        </w:rPr>
        <w:t>,- Eur;</w:t>
      </w:r>
    </w:p>
    <w:p>
      <w:pPr>
        <w:pStyle w:val="Normal"/>
        <w:numPr>
          <w:ilvl w:val="0"/>
          <w:numId w:val="2"/>
        </w:numPr>
        <w:jc w:val="both"/>
        <w:rPr/>
      </w:pPr>
      <w:r>
        <w:rPr>
          <w:color w:val="000000"/>
          <w:spacing w:val="-10"/>
          <w:sz w:val="26"/>
          <w:szCs w:val="26"/>
          <w:lang w:val="lt-LT"/>
        </w:rPr>
        <w:t xml:space="preserve">Medikamentai ir medicinos pagalbos priemonės –  </w:t>
      </w:r>
      <w:r>
        <w:rPr>
          <w:rFonts w:eastAsia="Times New Roman" w:cs="Times New Roman"/>
          <w:color w:val="000000"/>
          <w:spacing w:val="-10"/>
          <w:sz w:val="26"/>
          <w:szCs w:val="26"/>
          <w:lang w:val="lt-LT" w:eastAsia="zh-CN" w:bidi="ar-SA"/>
        </w:rPr>
        <w:t>27 849</w:t>
      </w:r>
      <w:r>
        <w:rPr>
          <w:color w:val="000000"/>
          <w:spacing w:val="-10"/>
          <w:sz w:val="26"/>
          <w:szCs w:val="26"/>
          <w:lang w:val="lt-LT"/>
        </w:rPr>
        <w:t>,- Eur;</w:t>
      </w:r>
    </w:p>
    <w:p>
      <w:pPr>
        <w:pStyle w:val="Normal"/>
        <w:numPr>
          <w:ilvl w:val="0"/>
          <w:numId w:val="2"/>
        </w:numPr>
        <w:jc w:val="both"/>
        <w:rPr/>
      </w:pPr>
      <w:r>
        <w:rPr>
          <w:color w:val="000000"/>
          <w:spacing w:val="-10"/>
          <w:sz w:val="26"/>
          <w:szCs w:val="26"/>
          <w:lang w:val="lt-LT"/>
        </w:rPr>
        <w:t>Maitinimo sąnaudos – 2</w:t>
      </w:r>
      <w:r>
        <w:rPr>
          <w:rFonts w:eastAsia="Times New Roman" w:cs="Times New Roman"/>
          <w:color w:val="000000"/>
          <w:spacing w:val="-10"/>
          <w:sz w:val="26"/>
          <w:szCs w:val="26"/>
          <w:lang w:val="lt-LT" w:eastAsia="zh-CN" w:bidi="ar-SA"/>
        </w:rPr>
        <w:t>7 909</w:t>
      </w:r>
      <w:r>
        <w:rPr>
          <w:color w:val="000000"/>
          <w:spacing w:val="-10"/>
          <w:sz w:val="26"/>
          <w:szCs w:val="26"/>
          <w:lang w:val="lt-LT"/>
        </w:rPr>
        <w:t>,- Eur;</w:t>
      </w:r>
    </w:p>
    <w:p>
      <w:pPr>
        <w:pStyle w:val="Normal"/>
        <w:numPr>
          <w:ilvl w:val="0"/>
          <w:numId w:val="2"/>
        </w:numPr>
        <w:jc w:val="both"/>
        <w:rPr/>
      </w:pPr>
      <w:r>
        <w:rPr>
          <w:color w:val="000000"/>
          <w:spacing w:val="-10"/>
          <w:sz w:val="26"/>
          <w:szCs w:val="26"/>
          <w:lang w:val="lt-LT"/>
        </w:rPr>
        <w:t xml:space="preserve">Komunalinės paslaugos – </w:t>
      </w:r>
      <w:r>
        <w:rPr>
          <w:rFonts w:eastAsia="Times New Roman" w:cs="Times New Roman"/>
          <w:color w:val="000000"/>
          <w:spacing w:val="-10"/>
          <w:sz w:val="26"/>
          <w:szCs w:val="26"/>
          <w:lang w:val="lt-LT" w:eastAsia="zh-CN" w:bidi="ar-SA"/>
        </w:rPr>
        <w:t>15 048</w:t>
      </w:r>
      <w:r>
        <w:rPr>
          <w:color w:val="000000"/>
          <w:spacing w:val="-10"/>
          <w:sz w:val="26"/>
          <w:szCs w:val="26"/>
          <w:lang w:val="lt-LT"/>
        </w:rPr>
        <w:t>- Eur;</w:t>
      </w:r>
    </w:p>
    <w:p>
      <w:pPr>
        <w:pStyle w:val="Normal"/>
        <w:numPr>
          <w:ilvl w:val="0"/>
          <w:numId w:val="2"/>
        </w:numPr>
        <w:jc w:val="both"/>
        <w:rPr/>
      </w:pPr>
      <w:r>
        <w:rPr>
          <w:color w:val="000000"/>
          <w:spacing w:val="-10"/>
          <w:sz w:val="26"/>
          <w:szCs w:val="26"/>
          <w:lang w:val="lt-LT"/>
        </w:rPr>
        <w:t xml:space="preserve">Transporto sąnaudos </w:t>
      </w:r>
      <w:r>
        <w:rPr>
          <w:sz w:val="26"/>
          <w:szCs w:val="26"/>
          <w:lang w:val="lt-LT"/>
        </w:rPr>
        <w:t>– 1</w:t>
      </w:r>
      <w:r>
        <w:rPr>
          <w:rFonts w:eastAsia="Times New Roman" w:cs="Times New Roman"/>
          <w:color w:val="auto"/>
          <w:sz w:val="26"/>
          <w:szCs w:val="26"/>
          <w:lang w:val="lt-LT" w:eastAsia="zh-CN" w:bidi="ar-SA"/>
        </w:rPr>
        <w:t>4 789</w:t>
      </w:r>
      <w:r>
        <w:rPr>
          <w:color w:val="000000"/>
          <w:spacing w:val="-10"/>
          <w:sz w:val="26"/>
          <w:szCs w:val="26"/>
          <w:lang w:val="lt-LT"/>
        </w:rPr>
        <w:t>,- Eur;</w:t>
      </w:r>
    </w:p>
    <w:p>
      <w:pPr>
        <w:pStyle w:val="Normal"/>
        <w:numPr>
          <w:ilvl w:val="0"/>
          <w:numId w:val="2"/>
        </w:numPr>
        <w:jc w:val="both"/>
        <w:rPr/>
      </w:pPr>
      <w:r>
        <w:rPr>
          <w:color w:val="000000"/>
          <w:spacing w:val="-10"/>
          <w:sz w:val="26"/>
          <w:szCs w:val="26"/>
          <w:lang w:val="lt-LT"/>
        </w:rPr>
        <w:t>Komandiruotės sąnaudos –</w:t>
      </w:r>
      <w:r>
        <w:rPr>
          <w:rFonts w:eastAsia="Times New Roman" w:cs="Times New Roman"/>
          <w:color w:val="000000"/>
          <w:spacing w:val="-10"/>
          <w:sz w:val="26"/>
          <w:szCs w:val="26"/>
          <w:lang w:val="lt-LT" w:eastAsia="zh-CN" w:bidi="ar-SA"/>
        </w:rPr>
        <w:t>1</w:t>
      </w:r>
      <w:r>
        <w:rPr>
          <w:color w:val="000000"/>
          <w:spacing w:val="-10"/>
          <w:sz w:val="26"/>
          <w:szCs w:val="26"/>
          <w:lang w:val="lt-LT"/>
        </w:rPr>
        <w:t xml:space="preserve"> </w:t>
      </w:r>
      <w:r>
        <w:rPr>
          <w:rFonts w:eastAsia="Times New Roman" w:cs="Times New Roman"/>
          <w:color w:val="000000"/>
          <w:spacing w:val="-10"/>
          <w:sz w:val="26"/>
          <w:szCs w:val="26"/>
          <w:lang w:val="lt-LT" w:eastAsia="zh-CN" w:bidi="ar-SA"/>
        </w:rPr>
        <w:t>968</w:t>
      </w:r>
      <w:r>
        <w:rPr>
          <w:color w:val="000000"/>
          <w:spacing w:val="-10"/>
          <w:sz w:val="26"/>
          <w:szCs w:val="26"/>
          <w:lang w:val="lt-LT"/>
        </w:rPr>
        <w:t>,-Eur;</w:t>
      </w:r>
    </w:p>
    <w:p>
      <w:pPr>
        <w:pStyle w:val="Normal"/>
        <w:numPr>
          <w:ilvl w:val="0"/>
          <w:numId w:val="2"/>
        </w:numPr>
        <w:jc w:val="both"/>
        <w:rPr/>
      </w:pPr>
      <w:r>
        <w:rPr>
          <w:color w:val="000000"/>
          <w:spacing w:val="-10"/>
          <w:sz w:val="26"/>
          <w:szCs w:val="26"/>
          <w:lang w:val="lt-LT"/>
        </w:rPr>
        <w:t xml:space="preserve">Kitos išlaidos (mokesčiai į biudžetą, darbuotojų kvalifikacijos sąnaudos, einamasis remontas, administr. </w:t>
      </w:r>
      <w:r>
        <w:rPr>
          <w:rFonts w:eastAsia="Times New Roman" w:cs="Times New Roman"/>
          <w:color w:val="000000"/>
          <w:spacing w:val="-10"/>
          <w:sz w:val="26"/>
          <w:szCs w:val="26"/>
          <w:lang w:val="lt-LT" w:eastAsia="zh-CN" w:bidi="ar-SA"/>
        </w:rPr>
        <w:t>s</w:t>
      </w:r>
      <w:r>
        <w:rPr>
          <w:color w:val="000000"/>
          <w:spacing w:val="-10"/>
          <w:sz w:val="26"/>
          <w:szCs w:val="26"/>
          <w:lang w:val="lt-LT"/>
        </w:rPr>
        <w:t xml:space="preserve">ąnaudos) </w:t>
      </w:r>
      <w:r>
        <w:rPr>
          <w:sz w:val="26"/>
          <w:szCs w:val="26"/>
          <w:lang w:val="lt-LT"/>
        </w:rPr>
        <w:t xml:space="preserve">– </w:t>
      </w:r>
      <w:r>
        <w:rPr>
          <w:rFonts w:eastAsia="Times New Roman" w:cs="Times New Roman"/>
          <w:color w:val="auto"/>
          <w:sz w:val="26"/>
          <w:szCs w:val="26"/>
          <w:lang w:val="lt-LT" w:eastAsia="zh-CN" w:bidi="ar-SA"/>
        </w:rPr>
        <w:t>204 787</w:t>
      </w:r>
      <w:r>
        <w:rPr>
          <w:color w:val="000000"/>
          <w:spacing w:val="-10"/>
          <w:sz w:val="26"/>
          <w:szCs w:val="26"/>
          <w:lang w:val="lt-LT"/>
        </w:rPr>
        <w:t>,-Eur.</w:t>
      </w:r>
    </w:p>
    <w:p>
      <w:pPr>
        <w:pStyle w:val="Normal"/>
        <w:jc w:val="both"/>
        <w:rPr>
          <w:color w:val="000000"/>
          <w:spacing w:val="-10"/>
          <w:sz w:val="26"/>
          <w:szCs w:val="26"/>
          <w:lang w:val="lt-LT"/>
        </w:rPr>
      </w:pPr>
      <w:r>
        <w:rPr>
          <w:color w:val="000000"/>
          <w:spacing w:val="-10"/>
          <w:sz w:val="26"/>
          <w:szCs w:val="26"/>
          <w:lang w:val="lt-LT"/>
        </w:rPr>
        <w:t xml:space="preserve">       </w:t>
      </w:r>
    </w:p>
    <w:p>
      <w:pPr>
        <w:pStyle w:val="Normal"/>
        <w:ind w:left="0" w:right="0" w:firstLine="720"/>
        <w:jc w:val="both"/>
        <w:rPr/>
      </w:pPr>
      <w:r>
        <w:rPr>
          <w:color w:val="000000"/>
          <w:spacing w:val="-10"/>
          <w:sz w:val="26"/>
          <w:szCs w:val="26"/>
          <w:lang w:val="lt-LT"/>
        </w:rPr>
        <w:t>Teikdami slaugas, palaikomojo gydymo, paliatyvios pagalbos paslaugas, sieksime gerinti pacientų, jų artimųjų gyvenimo kokybę, pateisinti jų artimųjų lūkesčius, teiksime pagalbą netekties atveju. Pradėjome taikyti komandinio darbo principus, stengiamės užtikrinti geras darbo sąlygas personalui, sudaromos galimybės mokytis ir kelti kvalifikaciją. Skleidžiame hospiso idėją, jos principus bei informuojame apie hospiso paslaugas pacientus, jų artimuosius, medikus bei visuomenę. 20</w:t>
      </w:r>
      <w:r>
        <w:rPr>
          <w:rFonts w:eastAsia="Times New Roman" w:cs="Times New Roman"/>
          <w:color w:val="000000"/>
          <w:spacing w:val="-10"/>
          <w:sz w:val="26"/>
          <w:szCs w:val="26"/>
          <w:lang w:val="lt-LT" w:eastAsia="zh-CN" w:bidi="ar-SA"/>
        </w:rPr>
        <w:t>20</w:t>
      </w:r>
      <w:r>
        <w:rPr>
          <w:color w:val="000000"/>
          <w:spacing w:val="-10"/>
          <w:sz w:val="26"/>
          <w:szCs w:val="26"/>
          <w:lang w:val="lt-LT"/>
        </w:rPr>
        <w:t xml:space="preserve"> m. vasario m</w:t>
      </w:r>
      <w:r>
        <w:rPr>
          <w:rFonts w:eastAsia="Times New Roman" w:cs="Times New Roman"/>
          <w:color w:val="000000"/>
          <w:spacing w:val="-10"/>
          <w:sz w:val="26"/>
          <w:szCs w:val="26"/>
          <w:lang w:val="lt-LT" w:eastAsia="zh-CN" w:bidi="ar-SA"/>
        </w:rPr>
        <w:t>ė</w:t>
      </w:r>
      <w:r>
        <w:rPr>
          <w:color w:val="000000"/>
          <w:spacing w:val="-10"/>
          <w:sz w:val="26"/>
          <w:szCs w:val="26"/>
          <w:lang w:val="lt-LT"/>
        </w:rPr>
        <w:t>n</w:t>
      </w:r>
      <w:r>
        <w:rPr>
          <w:rFonts w:eastAsia="Times New Roman" w:cs="Times New Roman"/>
          <w:color w:val="000000"/>
          <w:spacing w:val="-10"/>
          <w:sz w:val="26"/>
          <w:szCs w:val="26"/>
          <w:lang w:val="lt-LT" w:eastAsia="zh-CN" w:bidi="ar-SA"/>
        </w:rPr>
        <w:t>e</w:t>
      </w:r>
      <w:r>
        <w:rPr>
          <w:color w:val="000000"/>
          <w:spacing w:val="-10"/>
          <w:sz w:val="26"/>
          <w:szCs w:val="26"/>
          <w:lang w:val="lt-LT"/>
        </w:rPr>
        <w:t>s</w:t>
      </w:r>
      <w:r>
        <w:rPr>
          <w:rFonts w:eastAsia="Times New Roman" w:cs="Times New Roman"/>
          <w:color w:val="000000"/>
          <w:spacing w:val="-10"/>
          <w:sz w:val="26"/>
          <w:szCs w:val="26"/>
          <w:lang w:val="lt-LT" w:eastAsia="zh-CN" w:bidi="ar-SA"/>
        </w:rPr>
        <w:t>į</w:t>
      </w:r>
      <w:r>
        <w:rPr>
          <w:color w:val="000000"/>
          <w:spacing w:val="-10"/>
          <w:sz w:val="26"/>
          <w:szCs w:val="26"/>
          <w:lang w:val="lt-LT"/>
        </w:rPr>
        <w:t xml:space="preserve"> buvo atidary</w:t>
      </w:r>
      <w:r>
        <w:rPr>
          <w:rFonts w:eastAsia="Times New Roman" w:cs="Times New Roman"/>
          <w:color w:val="000000"/>
          <w:spacing w:val="-10"/>
          <w:sz w:val="26"/>
          <w:szCs w:val="26"/>
          <w:lang w:val="lt-LT" w:eastAsia="zh-CN" w:bidi="ar-SA"/>
        </w:rPr>
        <w:t xml:space="preserve">tas </w:t>
      </w:r>
      <w:r>
        <w:rPr>
          <w:color w:val="000000"/>
          <w:spacing w:val="-10"/>
          <w:sz w:val="26"/>
          <w:szCs w:val="26"/>
          <w:lang w:val="lt-LT"/>
        </w:rPr>
        <w:t xml:space="preserve"> hospiso vaikų skyri</w:t>
      </w:r>
      <w:r>
        <w:rPr>
          <w:rFonts w:eastAsia="Times New Roman" w:cs="Times New Roman"/>
          <w:color w:val="000000"/>
          <w:spacing w:val="-10"/>
          <w:sz w:val="26"/>
          <w:szCs w:val="26"/>
          <w:lang w:val="lt-LT" w:eastAsia="zh-CN" w:bidi="ar-SA"/>
        </w:rPr>
        <w:t>us.</w:t>
      </w:r>
      <w:r>
        <w:rPr>
          <w:color w:val="000000"/>
          <w:spacing w:val="-10"/>
          <w:sz w:val="26"/>
          <w:szCs w:val="26"/>
          <w:lang w:val="lt-LT"/>
        </w:rPr>
        <w:t xml:space="preserve"> Tikimės, kad darbas vyks sklandžiai.</w:t>
      </w:r>
    </w:p>
    <w:p>
      <w:pPr>
        <w:pStyle w:val="Normal"/>
        <w:ind w:left="0" w:right="0" w:firstLine="709"/>
        <w:jc w:val="both"/>
        <w:rPr>
          <w:color w:val="000000"/>
          <w:spacing w:val="-10"/>
          <w:sz w:val="26"/>
          <w:szCs w:val="26"/>
          <w:lang w:val="lt-LT"/>
        </w:rPr>
      </w:pPr>
      <w:r>
        <w:rPr>
          <w:color w:val="000000"/>
          <w:spacing w:val="-10"/>
          <w:sz w:val="26"/>
          <w:szCs w:val="26"/>
          <w:lang w:val="lt-LT"/>
        </w:rPr>
      </w:r>
    </w:p>
    <w:p>
      <w:pPr>
        <w:pStyle w:val="Normal"/>
        <w:ind w:left="0" w:right="0" w:firstLine="709"/>
        <w:jc w:val="both"/>
        <w:rPr>
          <w:iCs/>
          <w:color w:val="000000"/>
          <w:spacing w:val="-10"/>
          <w:sz w:val="26"/>
          <w:szCs w:val="26"/>
          <w:lang w:val="lt-LT"/>
        </w:rPr>
      </w:pPr>
      <w:r>
        <w:rPr>
          <w:iCs/>
          <w:color w:val="000000"/>
          <w:spacing w:val="-10"/>
          <w:sz w:val="26"/>
          <w:szCs w:val="26"/>
          <w:lang w:val="lt-LT"/>
        </w:rPr>
      </w:r>
    </w:p>
    <w:p>
      <w:pPr>
        <w:pStyle w:val="Normal"/>
        <w:ind w:left="0" w:right="0" w:hanging="0"/>
        <w:jc w:val="both"/>
        <w:rPr>
          <w:color w:val="000000"/>
          <w:spacing w:val="-10"/>
          <w:sz w:val="26"/>
          <w:szCs w:val="26"/>
          <w:lang w:val="lt-LT"/>
        </w:rPr>
      </w:pPr>
      <w:r>
        <w:rPr>
          <w:color w:val="000000"/>
          <w:spacing w:val="-10"/>
          <w:sz w:val="26"/>
          <w:szCs w:val="26"/>
          <w:lang w:val="lt-LT"/>
        </w:rPr>
        <w:t>Direktorė</w:t>
        <w:tab/>
        <w:tab/>
        <w:tab/>
        <w:t xml:space="preserve">                                  Prakseda Marzena Rak </w:t>
      </w:r>
      <w:r>
        <w:rPr>
          <w:color w:val="000000"/>
          <w:spacing w:val="-10"/>
          <w:sz w:val="26"/>
          <w:szCs w:val="26"/>
          <w:lang w:val="lt-LT"/>
        </w:rPr>
        <w:t>ses. Michaela</w:t>
      </w:r>
    </w:p>
    <w:sectPr>
      <w:footerReference w:type="default" r:id="rId2"/>
      <w:type w:val="nextPage"/>
      <w:pgSz w:w="11906" w:h="16838"/>
      <w:pgMar w:left="1701" w:right="850" w:header="0" w:top="1134" w:footer="68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OpenSymbol">
    <w:altName w:val="Arial Unicode MS"/>
    <w:charset w:val="ba"/>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r>
      <mc:AlternateContent>
        <mc:Choice Requires="wps">
          <w:drawing>
            <wp:anchor behindDoc="0" distT="0" distB="0" distL="0" distR="0" simplePos="0" locked="0" layoutInCell="0" allowOverlap="1" relativeHeight="4">
              <wp:simplePos x="0" y="0"/>
              <wp:positionH relativeFrom="margin">
                <wp:align>center</wp:align>
              </wp:positionH>
              <wp:positionV relativeFrom="paragraph">
                <wp:posOffset>635</wp:posOffset>
              </wp:positionV>
              <wp:extent cx="32385" cy="114935"/>
              <wp:effectExtent l="0" t="0" r="0" b="0"/>
              <wp:wrapSquare wrapText="largest"/>
              <wp:docPr id="1" name="Ramka1"/>
              <a:graphic xmlns:a="http://schemas.openxmlformats.org/drawingml/2006/main">
                <a:graphicData uri="http://schemas.microsoft.com/office/word/2010/wordprocessingShape">
                  <wps:wsp>
                    <wps:cNvSpPr txBox="1"/>
                    <wps:spPr>
                      <a:xfrm>
                        <a:off x="0" y="0"/>
                        <a:ext cx="32385" cy="114935"/>
                      </a:xfrm>
                      <a:prstGeom prst="rect"/>
                      <a:solidFill>
                        <a:srgbClr val="FFFFFF"/>
                      </a:solidFill>
                    </wps:spPr>
                    <wps:txbx>
                      <w:txbxContent>
                        <w:p>
                          <w:pPr>
                            <w:pStyle w:val="Stopka"/>
                            <w:rPr/>
                          </w:pPr>
                          <w:r>
                            <w:rPr>
                              <w:rStyle w:val="Numerstron"/>
                            </w:rPr>
                            <w:fldChar w:fldCharType="begin"/>
                          </w:r>
                          <w:r>
                            <w:rPr>
                              <w:rStyle w:val="Numerstron"/>
                            </w:rPr>
                            <w:instrText> PAGE </w:instrText>
                          </w:r>
                          <w:r>
                            <w:rPr>
                              <w:rStyle w:val="Numerstron"/>
                            </w:rPr>
                            <w:fldChar w:fldCharType="separate"/>
                          </w:r>
                          <w:r>
                            <w:rPr>
                              <w:rStyle w:val="Numerstron"/>
                            </w:rPr>
                            <w:t>3</w:t>
                          </w:r>
                          <w:r>
                            <w:rPr>
                              <w:rStyle w:val="Numerstron"/>
                            </w:rPr>
                            <w:fldChar w:fldCharType="end"/>
                          </w:r>
                        </w:p>
                      </w:txbxContent>
                    </wps:txbx>
                    <wps:bodyPr anchor="t" lIns="8255" tIns="8255" rIns="8255" bIns="8255">
                      <a:noAutofit/>
                    </wps:bodyPr>
                  </wps:wsp>
                </a:graphicData>
              </a:graphic>
            </wp:anchor>
          </w:drawing>
        </mc:Choice>
        <mc:Fallback>
          <w:pict>
            <v:rect fillcolor="#FFFFFF" style="position:absolute;rotation:0;width:2.55pt;height:9.05pt;mso-wrap-distance-left:0pt;mso-wrap-distance-right:0pt;mso-wrap-distance-top:0pt;mso-wrap-distance-bottom:0pt;margin-top:0.05pt;mso-position-vertical-relative:text;margin-left:232.6pt;mso-position-horizontal:center;mso-position-horizontal-relative:margin">
              <v:textbox inset="0.00902777777777778in,0.00902777777777778in,0.00902777777777778in,0.00902777777777778in">
                <w:txbxContent>
                  <w:p>
                    <w:pPr>
                      <w:pStyle w:val="Stopka"/>
                      <w:rPr/>
                    </w:pPr>
                    <w:r>
                      <w:rPr>
                        <w:rStyle w:val="Numerstron"/>
                      </w:rPr>
                      <w:fldChar w:fldCharType="begin"/>
                    </w:r>
                    <w:r>
                      <w:rPr>
                        <w:rStyle w:val="Numerstron"/>
                      </w:rPr>
                      <w:instrText> PAGE </w:instrText>
                    </w:r>
                    <w:r>
                      <w:rPr>
                        <w:rStyle w:val="Numerstron"/>
                      </w:rPr>
                      <w:fldChar w:fldCharType="separate"/>
                    </w:r>
                    <w:r>
                      <w:rPr>
                        <w:rStyle w:val="Numerstron"/>
                      </w:rPr>
                      <w:t>3</w:t>
                    </w:r>
                    <w:r>
                      <w:rPr>
                        <w:rStyle w:val="Numerstron"/>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56" w:hanging="360"/>
      </w:pPr>
      <w:rPr>
        <w:rFonts w:ascii="Symbol" w:hAnsi="Symbol" w:cs="Symbol" w:hint="default"/>
        <w:sz w:val="26"/>
        <w:spacing w:val="-10"/>
        <w:szCs w:val="26"/>
        <w:color w:val="000000"/>
        <w:lang w:val="lt-LT" w:eastAsia="zh-CN" w:bidi="ar-SA"/>
      </w:rPr>
    </w:lvl>
  </w:abstractNum>
  <w:abstractNum w:abstractNumId="2">
    <w:lvl w:ilvl="0">
      <w:start w:val="1"/>
      <w:numFmt w:val="bullet"/>
      <w:lvlText w:val=""/>
      <w:lvlJc w:val="left"/>
      <w:pPr>
        <w:tabs>
          <w:tab w:val="num" w:pos="0"/>
        </w:tabs>
        <w:ind w:left="720" w:hanging="360"/>
      </w:pPr>
      <w:rPr>
        <w:rFonts w:ascii="Symbol" w:hAnsi="Symbol" w:cs="Symbol" w:hint="default"/>
        <w:sz w:val="26"/>
        <w:spacing w:val="-10"/>
        <w:szCs w:val="26"/>
        <w:color w:val="000000"/>
        <w:lang w:val="lt-LT"/>
      </w:rPr>
    </w:lvl>
  </w:abstractNum>
  <w:abstractNum w:abstractNumId="3">
    <w:lvl w:ilvl="0">
      <w:start w:val="1"/>
      <w:numFmt w:val="bullet"/>
      <w:lvlText w:val=""/>
      <w:lvlJc w:val="left"/>
      <w:pPr>
        <w:tabs>
          <w:tab w:val="num" w:pos="0"/>
        </w:tabs>
        <w:ind w:left="1656" w:hanging="360"/>
      </w:pPr>
      <w:rPr>
        <w:rFonts w:ascii="Symbol" w:hAnsi="Symbol" w:cs="Symbol" w:hint="default"/>
        <w:sz w:val="26"/>
        <w:spacing w:val="-10"/>
        <w:szCs w:val="26"/>
        <w:color w:val="000000"/>
        <w:lang w:val="lt-LT"/>
      </w:rPr>
    </w:lvl>
  </w:abstractNum>
  <w:abstractNum w:abstractNumId="4">
    <w:lvl w:ilvl="0">
      <w:start w:val="1"/>
      <w:numFmt w:val="bullet"/>
      <w:lvlText w:val=""/>
      <w:lvlJc w:val="left"/>
      <w:pPr>
        <w:tabs>
          <w:tab w:val="num" w:pos="0"/>
        </w:tabs>
        <w:ind w:left="1656" w:hanging="360"/>
      </w:pPr>
      <w:rPr>
        <w:rFonts w:ascii="Symbol" w:hAnsi="Symbol" w:cs="Symbol" w:hint="default"/>
        <w:sz w:val="26"/>
        <w:szCs w:val="26"/>
        <w:color w:val="000000"/>
        <w:lang w:val="lt-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1296"/>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lt-LT" w:eastAsia="zh-CN" w:bidi="hi-IN"/>
      </w:rPr>
    </w:rPrDefault>
    <w:pPrDefault>
      <w:pPr>
        <w:suppressAutoHyphens w:val="true"/>
      </w:pPr>
    </w:pPrDefault>
  </w:docDefaults>
  <w:style w:type="paragraph" w:styleId="Normal">
    <w:name w:val="Normal"/>
    <w:qFormat/>
    <w:pPr>
      <w:widowControl/>
      <w:suppressAutoHyphens w:val="true"/>
      <w:overflowPunct w:val="false"/>
      <w:autoSpaceDE w:val="false"/>
      <w:bidi w:val="0"/>
      <w:textAlignment w:val="baseline"/>
    </w:pPr>
    <w:rPr>
      <w:rFonts w:ascii="Times New Roman" w:hAnsi="Times New Roman" w:eastAsia="Times New Roman" w:cs="Times New Roman"/>
      <w:color w:val="auto"/>
      <w:sz w:val="20"/>
      <w:szCs w:val="20"/>
      <w:lang w:val="en-GB" w:eastAsia="zh-CN" w:bidi="ar-SA"/>
    </w:rPr>
  </w:style>
  <w:style w:type="character" w:styleId="WW8Num1z0">
    <w:name w:val="WW8Num1z0"/>
    <w:qFormat/>
    <w:rPr>
      <w:rFonts w:ascii="Symbol" w:hAnsi="Symbol" w:eastAsia="Times New Roman" w:cs="Symbol"/>
      <w:color w:val="000000"/>
      <w:spacing w:val="-10"/>
      <w:sz w:val="26"/>
      <w:szCs w:val="26"/>
      <w:lang w:val="lt-LT" w:eastAsia="zh-CN" w:bidi="ar-SA"/>
    </w:rPr>
  </w:style>
  <w:style w:type="character" w:styleId="WW8Num2z0">
    <w:name w:val="WW8Num2z0"/>
    <w:qFormat/>
    <w:rPr>
      <w:rFonts w:ascii="Symbol" w:hAnsi="Symbol" w:cs="Symbol"/>
      <w:color w:val="000000"/>
      <w:spacing w:val="-10"/>
      <w:sz w:val="26"/>
      <w:szCs w:val="26"/>
      <w:lang w:val="lt-LT"/>
    </w:rPr>
  </w:style>
  <w:style w:type="character" w:styleId="WW8Num3z0">
    <w:name w:val="WW8Num3z0"/>
    <w:qFormat/>
    <w:rPr>
      <w:rFonts w:ascii="Symbol" w:hAnsi="Symbol" w:cs="Symbol"/>
      <w:color w:val="000000"/>
      <w:spacing w:val="-10"/>
      <w:sz w:val="26"/>
      <w:szCs w:val="26"/>
      <w:lang w:val="lt-LT"/>
    </w:rPr>
  </w:style>
  <w:style w:type="character" w:styleId="WW8Num4z0">
    <w:name w:val="WW8Num4z0"/>
    <w:qFormat/>
    <w:rPr>
      <w:rFonts w:ascii="Symbol" w:hAnsi="Symbol" w:cs="Symbol"/>
      <w:color w:val="000000"/>
      <w:sz w:val="26"/>
      <w:szCs w:val="26"/>
      <w:lang w:val="lt-L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Numatytasispastraiposriftas">
    <w:name w:val="Numatytasis pastraipos šriftas"/>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DefaultParagraphFont">
    <w:name w:val="Default Paragraph Font"/>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DefaultParagraphFont">
    <w:name w:val="WW-Default Paragraph Font"/>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DefaultParagraphFont1">
    <w:name w:val="WW-Default Paragraph Font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8Num6z0">
    <w:name w:val="WW8Num6z0"/>
    <w:qFormat/>
    <w:rPr>
      <w:rFonts w:ascii="Symbol" w:hAnsi="Symbol" w:cs="Symbol"/>
    </w:rPr>
  </w:style>
  <w:style w:type="character" w:styleId="WWAbsatzStandardschriftart111111111111111111111111111111">
    <w:name w:val="WW-Absatz-Standardschriftart111111111111111111111111111111"/>
    <w:qFormat/>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6z1">
    <w:name w:val="WW8Num6z1"/>
    <w:qFormat/>
    <w:rPr>
      <w:rFonts w:ascii="Courier New" w:hAnsi="Courier New" w:cs="Courier New"/>
    </w:rPr>
  </w:style>
  <w:style w:type="character" w:styleId="WW8Num9z0">
    <w:name w:val="WW8Num9z0"/>
    <w:qFormat/>
    <w:rPr>
      <w:rFonts w:ascii="Times New Roman" w:hAnsi="Times New Roman" w:eastAsia="Times New Roman" w:cs="Times New Roman"/>
    </w:rPr>
  </w:style>
  <w:style w:type="character" w:styleId="WW8Num14z0">
    <w:name w:val="WW8Num14z0"/>
    <w:qFormat/>
    <w:rPr>
      <w:rFonts w:ascii="Symbol" w:hAnsi="Symbol" w:cs="Symbol"/>
    </w:rPr>
  </w:style>
  <w:style w:type="character" w:styleId="WW8Num16z0">
    <w:name w:val="WW8Num16z0"/>
    <w:qFormat/>
    <w:rPr>
      <w:rFonts w:ascii="Symbol" w:hAnsi="Symbol" w:cs="Symbol"/>
    </w:rPr>
  </w:style>
  <w:style w:type="character" w:styleId="WW8Num17z0">
    <w:name w:val="WW8Num17z0"/>
    <w:qFormat/>
    <w:rPr>
      <w:rFonts w:ascii="Symbol" w:hAnsi="Symbol" w:cs="Symbol"/>
    </w:rPr>
  </w:style>
  <w:style w:type="character" w:styleId="WW8Num18z0">
    <w:name w:val="WW8Num18z0"/>
    <w:qFormat/>
    <w:rPr>
      <w:rFonts w:ascii="Symbol" w:hAnsi="Symbol" w:cs="Symbol"/>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8Num2z4">
    <w:name w:val="WW8Num2z4"/>
    <w:qFormat/>
    <w:rPr>
      <w:rFonts w:ascii="Courier New" w:hAnsi="Courier New" w:cs="Courier New"/>
    </w:rPr>
  </w:style>
  <w:style w:type="character" w:styleId="WWAbsatzStandardschriftart111111111111111111111111111111111">
    <w:name w:val="WW-Absatz-Standardschriftart111111111111111111111111111111111"/>
    <w:qFormat/>
    <w:rPr/>
  </w:style>
  <w:style w:type="character" w:styleId="WW8Num2z2">
    <w:name w:val="WW8Num2z2"/>
    <w:qFormat/>
    <w:rPr>
      <w:rFonts w:ascii="Wingdings" w:hAnsi="Wingdings" w:cs="Wingdings"/>
    </w:rPr>
  </w:style>
  <w:style w:type="character" w:styleId="WW8Num6z2">
    <w:name w:val="WW8Num6z2"/>
    <w:qFormat/>
    <w:rPr>
      <w:rFonts w:ascii="Wingdings" w:hAnsi="Wingdings" w:cs="Wingdings"/>
    </w:rPr>
  </w:style>
  <w:style w:type="character" w:styleId="WW8Num7z0">
    <w:name w:val="WW8Num7z0"/>
    <w:qFormat/>
    <w:rPr>
      <w:b/>
      <w:color w:val="000000"/>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2z2">
    <w:name w:val="WW8Num12z2"/>
    <w:qFormat/>
    <w:rPr>
      <w:b w:val="false"/>
    </w:rPr>
  </w:style>
  <w:style w:type="character" w:styleId="WW8Num13z1">
    <w:name w:val="WW8Num13z1"/>
    <w:qFormat/>
    <w:rPr>
      <w:b/>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25z0">
    <w:name w:val="WW8Num25z0"/>
    <w:qFormat/>
    <w:rPr>
      <w:rFonts w:ascii="Symbol" w:hAnsi="Symbol" w:cs="Symbol"/>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6z1">
    <w:name w:val="WW8Num26z1"/>
    <w:qFormat/>
    <w:rPr>
      <w:b/>
    </w:rPr>
  </w:style>
  <w:style w:type="character" w:styleId="WW8Num30z0">
    <w:name w:val="WW8Num30z0"/>
    <w:qFormat/>
    <w:rPr>
      <w:rFonts w:ascii="Symbol" w:hAnsi="Symbol" w:cs="Symbol"/>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Times New Roman" w:hAnsi="Times New Roman" w:eastAsia="Times New Roman" w:cs="Times New Roman"/>
    </w:rPr>
  </w:style>
  <w:style w:type="character" w:styleId="WW8Num32z1">
    <w:name w:val="WW8Num32z1"/>
    <w:qFormat/>
    <w:rPr>
      <w:rFonts w:ascii="Symbol" w:hAnsi="Symbol" w:cs="Symbol"/>
    </w:rPr>
  </w:style>
  <w:style w:type="character" w:styleId="WW8Num32z2">
    <w:name w:val="WW8Num32z2"/>
    <w:qFormat/>
    <w:rPr>
      <w:rFonts w:ascii="Wingdings" w:hAnsi="Wingdings" w:cs="Wingdings"/>
    </w:rPr>
  </w:style>
  <w:style w:type="character" w:styleId="WW8Num32z4">
    <w:name w:val="WW8Num32z4"/>
    <w:qFormat/>
    <w:rPr>
      <w:rFonts w:ascii="Courier New" w:hAnsi="Courier New" w:cs="Courier New"/>
    </w:rPr>
  </w:style>
  <w:style w:type="character" w:styleId="WW8Num33z0">
    <w:name w:val="WW8Num33z0"/>
    <w:qFormat/>
    <w:rPr>
      <w:rFonts w:ascii="Symbol" w:hAnsi="Symbol" w:cs="Symbol"/>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St1z0">
    <w:name w:val="WW8NumSt1z0"/>
    <w:qFormat/>
    <w:rPr>
      <w:rFonts w:ascii="Symbol" w:hAnsi="Symbol" w:cs="Symbol"/>
    </w:rPr>
  </w:style>
  <w:style w:type="character" w:styleId="WW8NumSt1z1">
    <w:name w:val="WW8NumSt1z1"/>
    <w:qFormat/>
    <w:rPr>
      <w:rFonts w:ascii="Courier New" w:hAnsi="Courier New" w:cs="Courier New"/>
    </w:rPr>
  </w:style>
  <w:style w:type="character" w:styleId="WW8NumSt1z2">
    <w:name w:val="WW8NumSt1z2"/>
    <w:qFormat/>
    <w:rPr>
      <w:rFonts w:ascii="Wingdings" w:hAnsi="Wingdings" w:cs="Wingdings"/>
    </w:rPr>
  </w:style>
  <w:style w:type="character" w:styleId="WWDefaultParagraphFont11">
    <w:name w:val="WW-Default Paragraph Font11"/>
    <w:qFormat/>
    <w:rPr/>
  </w:style>
  <w:style w:type="character" w:styleId="Numerstron">
    <w:name w:val="Numer stron"/>
    <w:basedOn w:val="WWDefaultParagraphFont11"/>
    <w:rPr/>
  </w:style>
  <w:style w:type="character" w:styleId="Mocnewyrnione">
    <w:name w:val="Mocne wyróżnione"/>
    <w:qFormat/>
    <w:rPr>
      <w:b/>
      <w:bCs/>
    </w:rPr>
  </w:style>
  <w:style w:type="character" w:styleId="HeaderChar">
    <w:name w:val="Header Char"/>
    <w:qFormat/>
    <w:rPr>
      <w:lang w:val="en-GB"/>
    </w:rPr>
  </w:style>
  <w:style w:type="character" w:styleId="BalloonTextChar">
    <w:name w:val="Balloon Text Char"/>
    <w:qFormat/>
    <w:rPr>
      <w:rFonts w:ascii="Tahoma" w:hAnsi="Tahoma" w:cs="Tahoma"/>
      <w:sz w:val="16"/>
      <w:szCs w:val="16"/>
      <w:lang w:val="en-GB"/>
    </w:rPr>
  </w:style>
  <w:style w:type="character" w:styleId="Smallertext">
    <w:name w:val="smallertext"/>
    <w:basedOn w:val="WWDefaultParagraphFont11"/>
    <w:qFormat/>
    <w:rPr/>
  </w:style>
  <w:style w:type="character" w:styleId="Wyrnienie">
    <w:name w:val="Wyróżnienie"/>
    <w:qFormat/>
    <w:rPr>
      <w:i/>
      <w:iCs/>
    </w:rPr>
  </w:style>
  <w:style w:type="character" w:styleId="Hp">
    <w:name w:val="hp"/>
    <w:basedOn w:val="WWDefaultParagraphFont11"/>
    <w:qFormat/>
    <w:rPr/>
  </w:style>
  <w:style w:type="character" w:styleId="Symbolewypunktowania">
    <w:name w:val="Symbole wypunktowania"/>
    <w:qFormat/>
    <w:rPr>
      <w:rFonts w:ascii="OpenSymbol;Arial Unicode MS" w:hAnsi="OpenSymbol;Arial Unicode MS" w:eastAsia="OpenSymbol;Arial Unicode MS" w:cs="OpenSymbol;Arial Unicode MS"/>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Arial" w:hAnsi="Arial"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Mangal"/>
    </w:rPr>
  </w:style>
  <w:style w:type="paragraph" w:styleId="Antrat">
    <w:name w:val="Antraštė"/>
    <w:basedOn w:val="Normal"/>
    <w:qFormat/>
    <w:pPr>
      <w:suppressLineNumbers/>
      <w:spacing w:before="120" w:after="120"/>
    </w:pPr>
    <w:rPr>
      <w:rFonts w:cs="Mangal"/>
      <w:i/>
      <w:iCs/>
      <w:sz w:val="24"/>
      <w:szCs w:val="24"/>
    </w:rPr>
  </w:style>
  <w:style w:type="paragraph" w:styleId="Gwkaistopka">
    <w:name w:val="Główka i stopka"/>
    <w:basedOn w:val="Normal"/>
    <w:qFormat/>
    <w:pPr>
      <w:suppressLineNumbers/>
      <w:tabs>
        <w:tab w:val="clear" w:pos="1296"/>
        <w:tab w:val="center" w:pos="4819" w:leader="none"/>
        <w:tab w:val="right" w:pos="9638" w:leader="none"/>
      </w:tabs>
    </w:pPr>
    <w:rPr/>
  </w:style>
  <w:style w:type="paragraph" w:styleId="Stopka">
    <w:name w:val="Footer"/>
    <w:basedOn w:val="Normal"/>
    <w:pPr>
      <w:tabs>
        <w:tab w:val="clear" w:pos="1296"/>
        <w:tab w:val="center" w:pos="4153" w:leader="none"/>
        <w:tab w:val="right" w:pos="8306" w:leader="none"/>
      </w:tabs>
    </w:pPr>
    <w:rPr/>
  </w:style>
  <w:style w:type="paragraph" w:styleId="BodyText2">
    <w:name w:val="Body Text 2"/>
    <w:basedOn w:val="Normal"/>
    <w:qFormat/>
    <w:pPr>
      <w:overflowPunct w:val="true"/>
      <w:autoSpaceDE w:val="true"/>
      <w:jc w:val="center"/>
      <w:textAlignment w:val="auto"/>
    </w:pPr>
    <w:rPr>
      <w:sz w:val="24"/>
      <w:szCs w:val="24"/>
      <w:lang w:val="lt-LT"/>
    </w:rPr>
  </w:style>
  <w:style w:type="paragraph" w:styleId="Gwka">
    <w:name w:val="Header"/>
    <w:basedOn w:val="Normal"/>
    <w:pPr>
      <w:tabs>
        <w:tab w:val="clear" w:pos="1296"/>
        <w:tab w:val="center" w:pos="4819" w:leader="none"/>
        <w:tab w:val="right" w:pos="9638" w:leader="none"/>
      </w:tabs>
    </w:pPr>
    <w:rPr/>
  </w:style>
  <w:style w:type="paragraph" w:styleId="BalloonText">
    <w:name w:val="Balloon Text"/>
    <w:basedOn w:val="Normal"/>
    <w:qFormat/>
    <w:pPr/>
    <w:rPr>
      <w:rFonts w:ascii="Tahoma" w:hAnsi="Tahoma" w:cs="Tahoma"/>
      <w:sz w:val="16"/>
      <w:szCs w:val="16"/>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paragraph" w:styleId="Zawartoramki">
    <w:name w:val="Zawartość ramki"/>
    <w:basedOn w:val="Tretekstu"/>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87</TotalTime>
  <Application>LibreOffice/7.1.4.2$Windows_X86_64 LibreOffice_project/a529a4fab45b75fefc5b6226684193eb000654f6</Application>
  <AppVersion>15.0000</AppVersion>
  <Pages>3</Pages>
  <Words>790</Words>
  <Characters>5200</Characters>
  <CharactersWithSpaces>6093</CharactersWithSpaces>
  <Paragraphs>187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2011-03-31T13:56:00Z</dcterms:created>
  <dc:creator>user</dc:creator>
  <dc:description/>
  <dc:language>lt-LT</dc:language>
  <cp:lastModifiedBy/>
  <cp:lastPrinted>1995-11-21T17:41:00Z</cp:lastPrinted>
  <dcterms:modified xsi:type="dcterms:W3CDTF">2021-10-12T11:17:17Z</dcterms:modified>
  <cp:revision>9</cp:revision>
  <dc:subject/>
  <dc:title>KAUNO  SLAUGOS  LIGONINĖS   2005 M   VEIKLOS  ATASKAITA </dc:title>
</cp:coreProperties>
</file>